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E2402" w14:textId="624B04EC" w:rsidR="009421F5" w:rsidRPr="003039C9" w:rsidRDefault="000E7B22">
      <w:pPr>
        <w:spacing w:before="120" w:after="120" w:line="273" w:lineRule="auto"/>
        <w:jc w:val="both"/>
        <w:rPr>
          <w:lang w:val="en-GB"/>
        </w:rPr>
      </w:pPr>
      <w:r>
        <w:rPr>
          <w:lang w:val="en-GB"/>
        </w:rPr>
        <w:t xml:space="preserve">The </w:t>
      </w:r>
      <w:r w:rsidR="0002471E" w:rsidRPr="003039C9">
        <w:rPr>
          <w:lang w:val="en-GB"/>
        </w:rPr>
        <w:t xml:space="preserve">EU4Georgia project, on behalf of EU Delegation to Georgia, is </w:t>
      </w:r>
      <w:r w:rsidR="00EB52E7" w:rsidRPr="003039C9">
        <w:rPr>
          <w:lang w:val="en-GB"/>
        </w:rPr>
        <w:t>looking</w:t>
      </w:r>
      <w:r w:rsidR="003039C9" w:rsidRPr="003039C9">
        <w:rPr>
          <w:lang w:val="en-GB"/>
        </w:rPr>
        <w:t xml:space="preserve"> for</w:t>
      </w:r>
      <w:r w:rsidR="0002471E" w:rsidRPr="003039C9">
        <w:rPr>
          <w:lang w:val="en-GB"/>
        </w:rPr>
        <w:t xml:space="preserve"> an event management company to support organi</w:t>
      </w:r>
      <w:r w:rsidR="003039C9" w:rsidRPr="003039C9">
        <w:rPr>
          <w:lang w:val="en-GB"/>
        </w:rPr>
        <w:t>s</w:t>
      </w:r>
      <w:r w:rsidR="0002471E" w:rsidRPr="003039C9">
        <w:rPr>
          <w:lang w:val="en-GB"/>
        </w:rPr>
        <w:t xml:space="preserve">ation and management of </w:t>
      </w:r>
      <w:proofErr w:type="gramStart"/>
      <w:r>
        <w:rPr>
          <w:lang w:val="en-GB"/>
        </w:rPr>
        <w:t>an</w:t>
      </w:r>
      <w:proofErr w:type="gramEnd"/>
      <w:r>
        <w:rPr>
          <w:lang w:val="en-GB"/>
        </w:rPr>
        <w:t xml:space="preserve"> </w:t>
      </w:r>
      <w:r w:rsidR="0002471E" w:rsidRPr="003039C9">
        <w:rPr>
          <w:lang w:val="en-GB"/>
        </w:rPr>
        <w:t xml:space="preserve">EU4Business conference, </w:t>
      </w:r>
      <w:r w:rsidR="003039C9" w:rsidRPr="003039C9">
        <w:rPr>
          <w:lang w:val="en-GB"/>
        </w:rPr>
        <w:t xml:space="preserve">to be </w:t>
      </w:r>
      <w:r w:rsidR="0002471E" w:rsidRPr="003039C9">
        <w:rPr>
          <w:lang w:val="en-GB"/>
        </w:rPr>
        <w:t>held on 7 May, 2019 at Expo Georgia (</w:t>
      </w:r>
      <w:r w:rsidR="0002471E" w:rsidRPr="003039C9">
        <w:rPr>
          <w:u w:val="single"/>
          <w:lang w:val="en-GB"/>
        </w:rPr>
        <w:t>venue already confirmed and reserved</w:t>
      </w:r>
      <w:r w:rsidR="0002471E" w:rsidRPr="003039C9">
        <w:rPr>
          <w:lang w:val="en-GB"/>
        </w:rPr>
        <w:t xml:space="preserve">). </w:t>
      </w:r>
    </w:p>
    <w:p w14:paraId="0EF85338" w14:textId="532BC091" w:rsidR="009421F5" w:rsidRDefault="0002471E">
      <w:pPr>
        <w:spacing w:before="120" w:after="120" w:line="273" w:lineRule="auto"/>
        <w:jc w:val="both"/>
        <w:rPr>
          <w:lang w:val="en-GB"/>
        </w:rPr>
      </w:pPr>
      <w:r w:rsidRPr="003039C9">
        <w:rPr>
          <w:lang w:val="en-GB"/>
        </w:rPr>
        <w:t xml:space="preserve">EU4Business Conference is a high-level event dedicated to highlight EU support to private sector development in Georgia, especially during the last 5 years, since the signing of </w:t>
      </w:r>
      <w:r w:rsidR="003039C9" w:rsidRPr="003039C9">
        <w:rPr>
          <w:lang w:val="en-GB"/>
        </w:rPr>
        <w:t>the Association</w:t>
      </w:r>
      <w:r w:rsidRPr="003039C9">
        <w:rPr>
          <w:lang w:val="en-GB"/>
        </w:rPr>
        <w:t xml:space="preserve"> Agreement and subsequent creation of the Deep and Comprehensive Free Trade Area (DCFTA). </w:t>
      </w:r>
      <w:r w:rsidR="00393A79">
        <w:rPr>
          <w:lang w:val="en-GB"/>
        </w:rPr>
        <w:t xml:space="preserve"> You can find out more about EU4Business here: </w:t>
      </w:r>
      <w:hyperlink r:id="rId9" w:history="1">
        <w:r w:rsidR="00393A79" w:rsidRPr="00210B08">
          <w:rPr>
            <w:rStyle w:val="Hyperlink"/>
            <w:lang w:val="en-GB"/>
          </w:rPr>
          <w:t>http://eu4business.eu/georgia</w:t>
        </w:r>
      </w:hyperlink>
      <w:r w:rsidR="00393A79">
        <w:rPr>
          <w:lang w:val="en-GB"/>
        </w:rPr>
        <w:t>.</w:t>
      </w:r>
    </w:p>
    <w:p w14:paraId="679D53CC" w14:textId="7308CEF0" w:rsidR="009421F5" w:rsidRPr="003039C9" w:rsidRDefault="00393A79">
      <w:pPr>
        <w:spacing w:before="120" w:after="120" w:line="273" w:lineRule="auto"/>
        <w:jc w:val="both"/>
        <w:rPr>
          <w:lang w:val="en-GB"/>
        </w:rPr>
      </w:pPr>
      <w:r>
        <w:rPr>
          <w:lang w:val="en-GB"/>
        </w:rPr>
        <w:t xml:space="preserve">The conference </w:t>
      </w:r>
      <w:r w:rsidR="0002471E" w:rsidRPr="003039C9">
        <w:rPr>
          <w:lang w:val="en-GB"/>
        </w:rPr>
        <w:t xml:space="preserve">will bring together up to 200 participants - representatives of the Government of Georgia, international donor organisations, implementers of business and economic development projects and most importantly, small and medium enterprises of Georgia. </w:t>
      </w:r>
    </w:p>
    <w:p w14:paraId="19A4ABC1" w14:textId="0D913AA3" w:rsidR="009421F5" w:rsidRPr="003039C9" w:rsidRDefault="003039C9">
      <w:pPr>
        <w:spacing w:before="120" w:after="120" w:line="273" w:lineRule="auto"/>
        <w:jc w:val="both"/>
        <w:rPr>
          <w:lang w:val="en-GB"/>
        </w:rPr>
      </w:pPr>
      <w:r>
        <w:rPr>
          <w:lang w:val="en-GB"/>
        </w:rPr>
        <w:t>From the logistical point of view, t</w:t>
      </w:r>
      <w:r w:rsidR="0002471E" w:rsidRPr="003039C9">
        <w:rPr>
          <w:lang w:val="en-GB"/>
        </w:rPr>
        <w:t xml:space="preserve">he event </w:t>
      </w:r>
      <w:r>
        <w:rPr>
          <w:lang w:val="en-GB"/>
        </w:rPr>
        <w:t xml:space="preserve">will </w:t>
      </w:r>
      <w:r w:rsidR="005A2C8A">
        <w:rPr>
          <w:lang w:val="en-GB"/>
        </w:rPr>
        <w:t>have</w:t>
      </w:r>
      <w:r w:rsidR="0002471E" w:rsidRPr="003039C9">
        <w:rPr>
          <w:lang w:val="en-GB"/>
        </w:rPr>
        <w:t xml:space="preserve"> three areas: </w:t>
      </w:r>
    </w:p>
    <w:p w14:paraId="5D5DBB24" w14:textId="2BECE106" w:rsidR="009421F5" w:rsidRPr="003039C9" w:rsidRDefault="0002471E" w:rsidP="005A2C8A">
      <w:pPr>
        <w:numPr>
          <w:ilvl w:val="0"/>
          <w:numId w:val="3"/>
        </w:numPr>
        <w:spacing w:before="120" w:line="274" w:lineRule="auto"/>
        <w:ind w:left="714" w:hanging="357"/>
        <w:jc w:val="both"/>
        <w:rPr>
          <w:lang w:val="en-GB"/>
        </w:rPr>
      </w:pPr>
      <w:r w:rsidRPr="003039C9">
        <w:rPr>
          <w:lang w:val="en-GB"/>
        </w:rPr>
        <w:t>A</w:t>
      </w:r>
      <w:r w:rsidRPr="003039C9">
        <w:rPr>
          <w:b/>
          <w:lang w:val="en-GB"/>
        </w:rPr>
        <w:t xml:space="preserve"> debate/presentation room</w:t>
      </w:r>
      <w:r w:rsidRPr="003039C9">
        <w:rPr>
          <w:lang w:val="en-GB"/>
        </w:rPr>
        <w:t xml:space="preserve"> where the opening </w:t>
      </w:r>
      <w:r w:rsidR="000E7B22">
        <w:rPr>
          <w:lang w:val="en-GB"/>
        </w:rPr>
        <w:t>session</w:t>
      </w:r>
      <w:r w:rsidR="000E7B22" w:rsidRPr="003039C9">
        <w:rPr>
          <w:lang w:val="en-GB"/>
        </w:rPr>
        <w:t xml:space="preserve"> </w:t>
      </w:r>
      <w:r w:rsidRPr="003039C9">
        <w:rPr>
          <w:lang w:val="en-GB"/>
        </w:rPr>
        <w:t>and subsequent panel debates will take place. This room will have to accommodate up to 200 people and will have interpretation (booth to be placed in the room), as well as a small raised stage with chairs/tables for the keynote/VIP speakers and panel debaters. The background should be placed with event visuals</w:t>
      </w:r>
      <w:r w:rsidR="005A2C8A">
        <w:rPr>
          <w:lang w:val="en-GB"/>
        </w:rPr>
        <w:t xml:space="preserve">/banners including an </w:t>
      </w:r>
      <w:r w:rsidR="002A6A2C">
        <w:rPr>
          <w:lang w:val="en-GB"/>
        </w:rPr>
        <w:t>LED</w:t>
      </w:r>
      <w:r w:rsidR="002A6A2C" w:rsidRPr="003039C9">
        <w:rPr>
          <w:lang w:val="en-GB"/>
        </w:rPr>
        <w:t xml:space="preserve"> </w:t>
      </w:r>
      <w:r w:rsidRPr="003039C9">
        <w:rPr>
          <w:lang w:val="en-GB"/>
        </w:rPr>
        <w:t xml:space="preserve">screens/video wall. </w:t>
      </w:r>
    </w:p>
    <w:p w14:paraId="6FE13E79" w14:textId="75A56472" w:rsidR="009421F5" w:rsidRPr="003039C9" w:rsidRDefault="0002471E" w:rsidP="005A2C8A">
      <w:pPr>
        <w:numPr>
          <w:ilvl w:val="0"/>
          <w:numId w:val="3"/>
        </w:numPr>
        <w:spacing w:before="120" w:line="274" w:lineRule="auto"/>
        <w:ind w:left="714" w:hanging="357"/>
        <w:jc w:val="both"/>
        <w:rPr>
          <w:lang w:val="en-GB"/>
        </w:rPr>
      </w:pPr>
      <w:r w:rsidRPr="003039C9">
        <w:rPr>
          <w:lang w:val="en-GB"/>
        </w:rPr>
        <w:t xml:space="preserve">A </w:t>
      </w:r>
      <w:r w:rsidRPr="003039C9">
        <w:rPr>
          <w:b/>
          <w:lang w:val="en-GB"/>
        </w:rPr>
        <w:t>venue/area for a fair</w:t>
      </w:r>
      <w:r w:rsidRPr="003039C9">
        <w:rPr>
          <w:lang w:val="en-GB"/>
        </w:rPr>
        <w:t xml:space="preserve">: a presentational fair should be hosted in an adjacent room where up to 10 companies who have benefited from the </w:t>
      </w:r>
      <w:r w:rsidR="00393A79">
        <w:rPr>
          <w:lang w:val="en-GB"/>
        </w:rPr>
        <w:t>EU</w:t>
      </w:r>
      <w:r w:rsidRPr="003039C9">
        <w:rPr>
          <w:lang w:val="en-GB"/>
        </w:rPr>
        <w:t xml:space="preserve"> funding will be able to present their products/services. Each company should </w:t>
      </w:r>
      <w:r w:rsidR="00393A79">
        <w:rPr>
          <w:lang w:val="en-GB"/>
        </w:rPr>
        <w:t xml:space="preserve">have at least a </w:t>
      </w:r>
      <w:r w:rsidRPr="003039C9">
        <w:rPr>
          <w:lang w:val="en-GB"/>
        </w:rPr>
        <w:t>table/stand</w:t>
      </w:r>
      <w:r w:rsidR="00393A79">
        <w:rPr>
          <w:lang w:val="en-GB"/>
        </w:rPr>
        <w:t xml:space="preserve">, </w:t>
      </w:r>
      <w:r w:rsidRPr="003039C9">
        <w:rPr>
          <w:lang w:val="en-GB"/>
        </w:rPr>
        <w:t>chairs</w:t>
      </w:r>
      <w:r w:rsidR="00393A79">
        <w:rPr>
          <w:lang w:val="en-GB"/>
        </w:rPr>
        <w:t>, and information board</w:t>
      </w:r>
      <w:r w:rsidRPr="003039C9">
        <w:rPr>
          <w:lang w:val="en-GB"/>
        </w:rPr>
        <w:t xml:space="preserve"> in order to be able to present themselves throughout the event. </w:t>
      </w:r>
    </w:p>
    <w:p w14:paraId="2F26A577" w14:textId="68D17485" w:rsidR="009421F5" w:rsidRPr="003039C9" w:rsidRDefault="0002471E" w:rsidP="005A2C8A">
      <w:pPr>
        <w:numPr>
          <w:ilvl w:val="0"/>
          <w:numId w:val="3"/>
        </w:numPr>
        <w:spacing w:before="120" w:line="274" w:lineRule="auto"/>
        <w:ind w:left="714" w:hanging="357"/>
        <w:jc w:val="both"/>
        <w:rPr>
          <w:lang w:val="en-GB"/>
        </w:rPr>
      </w:pPr>
      <w:r w:rsidRPr="003039C9">
        <w:rPr>
          <w:b/>
          <w:lang w:val="en-GB"/>
        </w:rPr>
        <w:t>Coffee break/lunch area/zone:</w:t>
      </w:r>
      <w:r w:rsidRPr="003039C9">
        <w:rPr>
          <w:lang w:val="en-GB"/>
        </w:rPr>
        <w:t xml:space="preserve"> throughout the day, coffee/teas/soft drinks will be at the disposal of participants as part of the networking activities. The same zone should also be a venue for a buffet lunch</w:t>
      </w:r>
      <w:r w:rsidR="00393A79">
        <w:rPr>
          <w:lang w:val="en-GB"/>
        </w:rPr>
        <w:t xml:space="preserve"> for 150 participants</w:t>
      </w:r>
      <w:r w:rsidRPr="003039C9">
        <w:rPr>
          <w:lang w:val="en-GB"/>
        </w:rPr>
        <w:t xml:space="preserve">.  </w:t>
      </w:r>
    </w:p>
    <w:p w14:paraId="23D42CB7" w14:textId="77777777" w:rsidR="005A2C8A" w:rsidRDefault="005A2C8A">
      <w:pPr>
        <w:spacing w:before="120" w:after="120" w:line="273" w:lineRule="auto"/>
        <w:jc w:val="both"/>
        <w:rPr>
          <w:b/>
          <w:lang w:val="en-GB"/>
        </w:rPr>
      </w:pPr>
    </w:p>
    <w:tbl>
      <w:tblPr>
        <w:tblStyle w:val="TableGrid"/>
        <w:tblW w:w="0" w:type="auto"/>
        <w:tblLook w:val="04A0" w:firstRow="1" w:lastRow="0" w:firstColumn="1" w:lastColumn="0" w:noHBand="0" w:noVBand="1"/>
      </w:tblPr>
      <w:tblGrid>
        <w:gridCol w:w="9576"/>
      </w:tblGrid>
      <w:tr w:rsidR="005A2C8A" w:rsidRPr="005A2C8A" w14:paraId="36D7C1ED" w14:textId="77777777" w:rsidTr="005A2C8A">
        <w:trPr>
          <w:trHeight w:val="1345"/>
        </w:trPr>
        <w:tc>
          <w:tcPr>
            <w:tcW w:w="9576" w:type="dxa"/>
          </w:tcPr>
          <w:p w14:paraId="06BCD763" w14:textId="77777777" w:rsidR="005A2C8A" w:rsidRPr="005A2C8A" w:rsidRDefault="005A2C8A" w:rsidP="008175E7">
            <w:pPr>
              <w:spacing w:before="120" w:after="120" w:line="273" w:lineRule="auto"/>
              <w:jc w:val="both"/>
              <w:rPr>
                <w:b/>
                <w:lang w:val="en-GB"/>
              </w:rPr>
            </w:pPr>
            <w:r w:rsidRPr="005A2C8A">
              <w:rPr>
                <w:b/>
                <w:lang w:val="en-GB"/>
              </w:rPr>
              <w:t>Date &amp; Time: Tuesday, 7 May, 2019; from 10:00 a.m. to 17:00 p.m.</w:t>
            </w:r>
          </w:p>
          <w:p w14:paraId="159FA92A" w14:textId="77777777" w:rsidR="005A2C8A" w:rsidRPr="005A2C8A" w:rsidRDefault="005A2C8A" w:rsidP="008175E7">
            <w:pPr>
              <w:spacing w:before="120" w:after="120" w:line="273" w:lineRule="auto"/>
              <w:jc w:val="both"/>
              <w:rPr>
                <w:b/>
                <w:lang w:val="en-GB"/>
              </w:rPr>
            </w:pPr>
            <w:r w:rsidRPr="005A2C8A">
              <w:rPr>
                <w:b/>
                <w:lang w:val="en-GB"/>
              </w:rPr>
              <w:t xml:space="preserve">Location: Expo Georgia, </w:t>
            </w:r>
            <w:proofErr w:type="spellStart"/>
            <w:r w:rsidRPr="005A2C8A">
              <w:rPr>
                <w:b/>
                <w:lang w:val="en-GB"/>
              </w:rPr>
              <w:t>Pavillion</w:t>
            </w:r>
            <w:proofErr w:type="spellEnd"/>
            <w:r w:rsidRPr="005A2C8A">
              <w:rPr>
                <w:b/>
                <w:lang w:val="en-GB"/>
              </w:rPr>
              <w:t xml:space="preserve"> III.</w:t>
            </w:r>
          </w:p>
          <w:p w14:paraId="788F91C2" w14:textId="29296C94" w:rsidR="005A2C8A" w:rsidRPr="005A2C8A" w:rsidRDefault="005A2C8A" w:rsidP="008175E7">
            <w:pPr>
              <w:spacing w:before="120" w:after="120" w:line="273" w:lineRule="auto"/>
              <w:jc w:val="both"/>
              <w:rPr>
                <w:b/>
                <w:lang w:val="en-GB"/>
              </w:rPr>
            </w:pPr>
            <w:r w:rsidRPr="005A2C8A">
              <w:rPr>
                <w:lang w:val="en-GB"/>
              </w:rPr>
              <w:t xml:space="preserve">(Preliminary Agenda of the event in </w:t>
            </w:r>
            <w:r w:rsidRPr="005A2C8A">
              <w:rPr>
                <w:b/>
                <w:lang w:val="en-GB"/>
              </w:rPr>
              <w:t>annex</w:t>
            </w:r>
            <w:r w:rsidRPr="005A2C8A">
              <w:rPr>
                <w:lang w:val="en-GB"/>
              </w:rPr>
              <w:t xml:space="preserve"> to this brief)</w:t>
            </w:r>
          </w:p>
        </w:tc>
      </w:tr>
    </w:tbl>
    <w:p w14:paraId="1FAE7695" w14:textId="77777777" w:rsidR="005A2C8A" w:rsidRDefault="005A2C8A">
      <w:pPr>
        <w:spacing w:before="120" w:after="120" w:line="273" w:lineRule="auto"/>
        <w:jc w:val="both"/>
        <w:rPr>
          <w:lang w:val="en-GB"/>
        </w:rPr>
      </w:pPr>
    </w:p>
    <w:p w14:paraId="38A161BE" w14:textId="59E89125" w:rsidR="009421F5" w:rsidRPr="003039C9" w:rsidRDefault="0002471E">
      <w:pPr>
        <w:spacing w:before="120" w:after="120" w:line="273" w:lineRule="auto"/>
        <w:jc w:val="both"/>
        <w:rPr>
          <w:lang w:val="en-GB"/>
        </w:rPr>
      </w:pPr>
      <w:r w:rsidRPr="003039C9">
        <w:rPr>
          <w:lang w:val="en-GB"/>
        </w:rPr>
        <w:t xml:space="preserve">We are looking for highly qualified professional event </w:t>
      </w:r>
      <w:proofErr w:type="gramStart"/>
      <w:r w:rsidRPr="003039C9">
        <w:rPr>
          <w:lang w:val="en-GB"/>
        </w:rPr>
        <w:t>management company</w:t>
      </w:r>
      <w:proofErr w:type="gramEnd"/>
      <w:r w:rsidRPr="003039C9">
        <w:rPr>
          <w:lang w:val="en-GB"/>
        </w:rPr>
        <w:t xml:space="preserve"> that will support EU4Georgia team in </w:t>
      </w:r>
      <w:r w:rsidR="003039C9">
        <w:rPr>
          <w:lang w:val="en-GB"/>
        </w:rPr>
        <w:t xml:space="preserve">providing support for </w:t>
      </w:r>
      <w:r w:rsidRPr="003039C9">
        <w:rPr>
          <w:lang w:val="en-GB"/>
        </w:rPr>
        <w:t>the whole event from the organisational and logistical point of view and will perform the following services:</w:t>
      </w:r>
    </w:p>
    <w:p w14:paraId="44731869" w14:textId="77777777" w:rsidR="001C7D73" w:rsidRDefault="0002471E" w:rsidP="001C7D73">
      <w:pPr>
        <w:pStyle w:val="ListParagraph"/>
        <w:numPr>
          <w:ilvl w:val="0"/>
          <w:numId w:val="13"/>
        </w:numPr>
        <w:spacing w:before="120" w:line="273" w:lineRule="auto"/>
        <w:jc w:val="both"/>
        <w:rPr>
          <w:lang w:val="en-GB"/>
        </w:rPr>
      </w:pPr>
      <w:r w:rsidRPr="001C7D73">
        <w:rPr>
          <w:lang w:val="en-GB"/>
        </w:rPr>
        <w:t>Create overall branding for the event to be implemented on all materials</w:t>
      </w:r>
      <w:r w:rsidR="001C7D73">
        <w:rPr>
          <w:lang w:val="en-GB"/>
        </w:rPr>
        <w:t xml:space="preserve"> including:</w:t>
      </w:r>
    </w:p>
    <w:p w14:paraId="401EC49F" w14:textId="76A3B426" w:rsidR="001C7D73" w:rsidRDefault="001C7D73" w:rsidP="001C7D73">
      <w:pPr>
        <w:pStyle w:val="ListParagraph"/>
        <w:numPr>
          <w:ilvl w:val="1"/>
          <w:numId w:val="13"/>
        </w:numPr>
        <w:spacing w:before="120" w:line="273" w:lineRule="auto"/>
        <w:jc w:val="both"/>
        <w:rPr>
          <w:lang w:val="en-GB"/>
        </w:rPr>
      </w:pPr>
      <w:r>
        <w:rPr>
          <w:lang w:val="en-GB"/>
        </w:rPr>
        <w:t>Branding for entrance;</w:t>
      </w:r>
    </w:p>
    <w:p w14:paraId="0043676B" w14:textId="0143115E" w:rsidR="001C7D73" w:rsidRDefault="00393A79" w:rsidP="001C7D73">
      <w:pPr>
        <w:pStyle w:val="ListParagraph"/>
        <w:numPr>
          <w:ilvl w:val="1"/>
          <w:numId w:val="13"/>
        </w:numPr>
        <w:spacing w:before="120" w:line="273" w:lineRule="auto"/>
        <w:jc w:val="both"/>
        <w:rPr>
          <w:lang w:val="en-GB"/>
        </w:rPr>
      </w:pPr>
      <w:r w:rsidRPr="001C7D73">
        <w:rPr>
          <w:lang w:val="en-GB"/>
        </w:rPr>
        <w:t>Branding for presentation fair</w:t>
      </w:r>
      <w:r w:rsidR="001C7D73">
        <w:rPr>
          <w:lang w:val="en-GB"/>
        </w:rPr>
        <w:t>;</w:t>
      </w:r>
    </w:p>
    <w:p w14:paraId="039F3BD2" w14:textId="04FDE47F" w:rsidR="00393A79" w:rsidRPr="001C7D73" w:rsidRDefault="00393A79" w:rsidP="001C7D73">
      <w:pPr>
        <w:pStyle w:val="ListParagraph"/>
        <w:numPr>
          <w:ilvl w:val="1"/>
          <w:numId w:val="13"/>
        </w:numPr>
        <w:spacing w:before="120" w:line="273" w:lineRule="auto"/>
        <w:jc w:val="both"/>
        <w:rPr>
          <w:lang w:val="en-GB"/>
        </w:rPr>
      </w:pPr>
      <w:r w:rsidRPr="001C7D73">
        <w:rPr>
          <w:lang w:val="en-GB"/>
        </w:rPr>
        <w:t>B</w:t>
      </w:r>
      <w:r w:rsidR="0002471E" w:rsidRPr="001C7D73">
        <w:rPr>
          <w:lang w:val="en-GB"/>
        </w:rPr>
        <w:t>ackground banner</w:t>
      </w:r>
      <w:r w:rsidRPr="001C7D73">
        <w:rPr>
          <w:lang w:val="en-GB"/>
        </w:rPr>
        <w:t xml:space="preserve"> for stage</w:t>
      </w:r>
      <w:r w:rsidR="001C7D73">
        <w:rPr>
          <w:lang w:val="en-GB"/>
        </w:rPr>
        <w:t>;</w:t>
      </w:r>
    </w:p>
    <w:p w14:paraId="199E9DEA" w14:textId="1B338919" w:rsidR="00393A79" w:rsidRDefault="00393A79" w:rsidP="001C7D73">
      <w:pPr>
        <w:pStyle w:val="ListParagraph"/>
        <w:numPr>
          <w:ilvl w:val="1"/>
          <w:numId w:val="13"/>
        </w:numPr>
        <w:spacing w:before="120" w:line="273" w:lineRule="auto"/>
        <w:jc w:val="both"/>
        <w:rPr>
          <w:lang w:val="en-GB"/>
        </w:rPr>
      </w:pPr>
      <w:r>
        <w:rPr>
          <w:lang w:val="en-GB"/>
        </w:rPr>
        <w:lastRenderedPageBreak/>
        <w:t>Media wall</w:t>
      </w:r>
      <w:r w:rsidR="001C7D73">
        <w:rPr>
          <w:lang w:val="en-GB"/>
        </w:rPr>
        <w:t>;</w:t>
      </w:r>
    </w:p>
    <w:p w14:paraId="5A575758" w14:textId="79AE360D" w:rsidR="00393A79" w:rsidRDefault="00393A79" w:rsidP="001C7D73">
      <w:pPr>
        <w:pStyle w:val="ListParagraph"/>
        <w:numPr>
          <w:ilvl w:val="1"/>
          <w:numId w:val="13"/>
        </w:numPr>
        <w:spacing w:before="120" w:line="273" w:lineRule="auto"/>
        <w:jc w:val="both"/>
        <w:rPr>
          <w:lang w:val="en-GB"/>
        </w:rPr>
      </w:pPr>
      <w:r>
        <w:rPr>
          <w:lang w:val="en-GB"/>
        </w:rPr>
        <w:t xml:space="preserve">Material for participants, including at least a </w:t>
      </w:r>
      <w:r w:rsidR="0002471E" w:rsidRPr="00393A79">
        <w:rPr>
          <w:lang w:val="en-GB"/>
        </w:rPr>
        <w:t>pen, notebook,</w:t>
      </w:r>
      <w:r>
        <w:rPr>
          <w:lang w:val="en-GB"/>
        </w:rPr>
        <w:t xml:space="preserve"> and</w:t>
      </w:r>
      <w:r w:rsidR="0002471E" w:rsidRPr="00393A79">
        <w:rPr>
          <w:lang w:val="en-GB"/>
        </w:rPr>
        <w:t xml:space="preserve"> </w:t>
      </w:r>
      <w:r>
        <w:rPr>
          <w:lang w:val="en-GB"/>
        </w:rPr>
        <w:t>folder/bag;</w:t>
      </w:r>
      <w:r w:rsidRPr="00393A79">
        <w:rPr>
          <w:lang w:val="en-GB"/>
        </w:rPr>
        <w:t xml:space="preserve"> </w:t>
      </w:r>
    </w:p>
    <w:p w14:paraId="42D3D797" w14:textId="77777777" w:rsidR="001C7D73" w:rsidRDefault="00393A79" w:rsidP="001C7D73">
      <w:pPr>
        <w:pStyle w:val="ListParagraph"/>
        <w:numPr>
          <w:ilvl w:val="1"/>
          <w:numId w:val="13"/>
        </w:numPr>
        <w:spacing w:before="120" w:line="273" w:lineRule="auto"/>
        <w:jc w:val="both"/>
        <w:rPr>
          <w:lang w:val="en-GB"/>
        </w:rPr>
      </w:pPr>
      <w:r>
        <w:rPr>
          <w:lang w:val="en-GB"/>
        </w:rPr>
        <w:t>I</w:t>
      </w:r>
      <w:r w:rsidR="0002471E" w:rsidRPr="00393A79">
        <w:rPr>
          <w:lang w:val="en-GB"/>
        </w:rPr>
        <w:t>nvitation</w:t>
      </w:r>
      <w:r>
        <w:rPr>
          <w:lang w:val="en-GB"/>
        </w:rPr>
        <w:t>.</w:t>
      </w:r>
      <w:r w:rsidR="0002471E" w:rsidRPr="00393A79">
        <w:rPr>
          <w:lang w:val="en-GB"/>
        </w:rPr>
        <w:t xml:space="preserve"> </w:t>
      </w:r>
    </w:p>
    <w:p w14:paraId="4F2476B4" w14:textId="77777777" w:rsidR="001C7D73" w:rsidRDefault="0002471E" w:rsidP="001C7D73">
      <w:pPr>
        <w:pStyle w:val="ListParagraph"/>
        <w:numPr>
          <w:ilvl w:val="0"/>
          <w:numId w:val="13"/>
        </w:numPr>
        <w:spacing w:before="120" w:line="274" w:lineRule="auto"/>
        <w:ind w:left="714" w:hanging="357"/>
        <w:contextualSpacing w:val="0"/>
        <w:jc w:val="both"/>
        <w:rPr>
          <w:lang w:val="en-GB"/>
        </w:rPr>
      </w:pPr>
      <w:r w:rsidRPr="001C7D73">
        <w:rPr>
          <w:lang w:val="en-GB"/>
        </w:rPr>
        <w:t xml:space="preserve">Provide all logistical support in the organisation of event, including: </w:t>
      </w:r>
    </w:p>
    <w:p w14:paraId="0361039F" w14:textId="77777777" w:rsidR="001C7D73" w:rsidRDefault="00393A79" w:rsidP="001C7D73">
      <w:pPr>
        <w:pStyle w:val="ListParagraph"/>
        <w:numPr>
          <w:ilvl w:val="1"/>
          <w:numId w:val="13"/>
        </w:numPr>
        <w:spacing w:before="120" w:line="273" w:lineRule="auto"/>
        <w:jc w:val="both"/>
        <w:rPr>
          <w:lang w:val="en-GB"/>
        </w:rPr>
      </w:pPr>
      <w:r w:rsidRPr="001C7D73">
        <w:rPr>
          <w:lang w:val="en-GB"/>
        </w:rPr>
        <w:t xml:space="preserve">Preparation of main stage including: </w:t>
      </w:r>
    </w:p>
    <w:p w14:paraId="437C922E" w14:textId="282FDF7A" w:rsidR="001C7D73" w:rsidRDefault="00393A79" w:rsidP="001C7D73">
      <w:pPr>
        <w:pStyle w:val="ListParagraph"/>
        <w:numPr>
          <w:ilvl w:val="2"/>
          <w:numId w:val="13"/>
        </w:numPr>
        <w:spacing w:before="120" w:line="273" w:lineRule="auto"/>
        <w:jc w:val="both"/>
        <w:rPr>
          <w:lang w:val="en-GB"/>
        </w:rPr>
      </w:pPr>
      <w:r w:rsidRPr="001C7D73">
        <w:rPr>
          <w:lang w:val="en-GB"/>
        </w:rPr>
        <w:t>B</w:t>
      </w:r>
      <w:r w:rsidR="0002471E" w:rsidRPr="001C7D73">
        <w:rPr>
          <w:lang w:val="en-GB"/>
        </w:rPr>
        <w:t>randing</w:t>
      </w:r>
      <w:r w:rsidR="00F1738D">
        <w:rPr>
          <w:lang w:val="en-GB"/>
        </w:rPr>
        <w:t>;</w:t>
      </w:r>
    </w:p>
    <w:p w14:paraId="1A955A18" w14:textId="0F14B351" w:rsidR="001C7D73" w:rsidRDefault="00393A79" w:rsidP="001C7D73">
      <w:pPr>
        <w:pStyle w:val="ListParagraph"/>
        <w:numPr>
          <w:ilvl w:val="2"/>
          <w:numId w:val="13"/>
        </w:numPr>
        <w:spacing w:before="120" w:line="273" w:lineRule="auto"/>
        <w:jc w:val="both"/>
        <w:rPr>
          <w:lang w:val="en-GB"/>
        </w:rPr>
      </w:pPr>
      <w:r w:rsidRPr="001C7D73">
        <w:rPr>
          <w:lang w:val="en-GB"/>
        </w:rPr>
        <w:t xml:space="preserve">LED </w:t>
      </w:r>
      <w:r w:rsidR="000B537B" w:rsidRPr="001C7D73">
        <w:rPr>
          <w:lang w:val="en-GB"/>
        </w:rPr>
        <w:t>screen</w:t>
      </w:r>
      <w:r w:rsidRPr="001C7D73">
        <w:rPr>
          <w:lang w:val="en-GB"/>
        </w:rPr>
        <w:t xml:space="preserve"> not less than P4, </w:t>
      </w:r>
      <w:r w:rsidR="00F1738D">
        <w:rPr>
          <w:lang w:val="en-GB"/>
        </w:rPr>
        <w:t>minimum size</w:t>
      </w:r>
      <w:r w:rsidR="005A2C8A" w:rsidRPr="001C7D73">
        <w:rPr>
          <w:lang w:val="en-GB"/>
        </w:rPr>
        <w:t xml:space="preserve"> 3x4m;</w:t>
      </w:r>
      <w:r w:rsidRPr="001C7D73">
        <w:rPr>
          <w:lang w:val="en-GB"/>
        </w:rPr>
        <w:t xml:space="preserve"> </w:t>
      </w:r>
    </w:p>
    <w:p w14:paraId="46D86ADA" w14:textId="4F9D15E0" w:rsidR="001C7D73" w:rsidRDefault="001C7D73" w:rsidP="001C7D73">
      <w:pPr>
        <w:pStyle w:val="ListParagraph"/>
        <w:numPr>
          <w:ilvl w:val="2"/>
          <w:numId w:val="13"/>
        </w:numPr>
        <w:spacing w:before="120" w:line="273" w:lineRule="auto"/>
        <w:jc w:val="both"/>
        <w:rPr>
          <w:lang w:val="en-GB"/>
        </w:rPr>
      </w:pPr>
      <w:r>
        <w:rPr>
          <w:lang w:val="en-GB"/>
        </w:rPr>
        <w:t>B</w:t>
      </w:r>
      <w:r w:rsidR="00393A79" w:rsidRPr="001C7D73">
        <w:rPr>
          <w:lang w:val="en-GB"/>
        </w:rPr>
        <w:t>randed t</w:t>
      </w:r>
      <w:r w:rsidR="000B537B" w:rsidRPr="001C7D73">
        <w:rPr>
          <w:lang w:val="en-GB"/>
        </w:rPr>
        <w:t>ribune</w:t>
      </w:r>
      <w:r w:rsidR="00F1738D">
        <w:rPr>
          <w:lang w:val="en-GB"/>
        </w:rPr>
        <w:t>;</w:t>
      </w:r>
    </w:p>
    <w:p w14:paraId="0088F1D3" w14:textId="585D01F3" w:rsidR="001C7D73" w:rsidRDefault="00393A79" w:rsidP="001C7D73">
      <w:pPr>
        <w:pStyle w:val="ListParagraph"/>
        <w:numPr>
          <w:ilvl w:val="2"/>
          <w:numId w:val="13"/>
        </w:numPr>
        <w:spacing w:before="120" w:line="273" w:lineRule="auto"/>
        <w:jc w:val="both"/>
        <w:rPr>
          <w:lang w:val="en-GB"/>
        </w:rPr>
      </w:pPr>
      <w:r w:rsidRPr="001C7D73">
        <w:rPr>
          <w:lang w:val="en-GB"/>
        </w:rPr>
        <w:t xml:space="preserve">Seats for </w:t>
      </w:r>
      <w:r w:rsidR="000B537B" w:rsidRPr="001C7D73">
        <w:rPr>
          <w:lang w:val="en-GB"/>
        </w:rPr>
        <w:t>speaker</w:t>
      </w:r>
      <w:r w:rsidRPr="001C7D73">
        <w:rPr>
          <w:lang w:val="en-GB"/>
        </w:rPr>
        <w:t>s on stage</w:t>
      </w:r>
      <w:r w:rsidR="00F1738D">
        <w:rPr>
          <w:lang w:val="en-GB"/>
        </w:rPr>
        <w:t>;</w:t>
      </w:r>
    </w:p>
    <w:p w14:paraId="54045691" w14:textId="757025C8" w:rsidR="009421F5" w:rsidRDefault="0002471E" w:rsidP="001C7D73">
      <w:pPr>
        <w:pStyle w:val="ListParagraph"/>
        <w:numPr>
          <w:ilvl w:val="1"/>
          <w:numId w:val="13"/>
        </w:numPr>
        <w:spacing w:before="120" w:line="273" w:lineRule="auto"/>
        <w:jc w:val="both"/>
        <w:rPr>
          <w:lang w:val="en-GB"/>
        </w:rPr>
      </w:pPr>
      <w:r w:rsidRPr="001C7D73">
        <w:rPr>
          <w:lang w:val="en-GB"/>
        </w:rPr>
        <w:t xml:space="preserve">Creation of a mailing list of potential participants and subsequent distribution of invitations by e-mail based on the mailing list that will have to be created </w:t>
      </w:r>
      <w:r w:rsidR="003039C9" w:rsidRPr="001C7D73">
        <w:rPr>
          <w:lang w:val="en-GB"/>
        </w:rPr>
        <w:t>especially</w:t>
      </w:r>
      <w:r w:rsidRPr="001C7D73">
        <w:rPr>
          <w:lang w:val="en-GB"/>
        </w:rPr>
        <w:t xml:space="preserve"> for this event</w:t>
      </w:r>
      <w:r w:rsidR="007512FD" w:rsidRPr="001C7D73">
        <w:rPr>
          <w:lang w:val="en-GB"/>
        </w:rPr>
        <w:t xml:space="preserve"> (expected attendance of 200 people)</w:t>
      </w:r>
      <w:r w:rsidR="001C7D73">
        <w:rPr>
          <w:lang w:val="en-GB"/>
        </w:rPr>
        <w:t>;</w:t>
      </w:r>
    </w:p>
    <w:p w14:paraId="1B29FFBF" w14:textId="4E9C8067" w:rsidR="00A33970" w:rsidRPr="001C7D73" w:rsidRDefault="00A33970" w:rsidP="001C7D73">
      <w:pPr>
        <w:pStyle w:val="ListParagraph"/>
        <w:numPr>
          <w:ilvl w:val="1"/>
          <w:numId w:val="13"/>
        </w:numPr>
        <w:spacing w:before="120" w:line="273" w:lineRule="auto"/>
        <w:jc w:val="both"/>
        <w:rPr>
          <w:lang w:val="en-GB"/>
        </w:rPr>
      </w:pPr>
      <w:r>
        <w:rPr>
          <w:lang w:val="en-GB"/>
        </w:rPr>
        <w:t>Outreach to media;</w:t>
      </w:r>
    </w:p>
    <w:p w14:paraId="44DF8909" w14:textId="6A666B34" w:rsidR="009D4D4A" w:rsidRPr="003039C9" w:rsidRDefault="0002471E" w:rsidP="001C7D73">
      <w:pPr>
        <w:pStyle w:val="ListParagraph"/>
        <w:numPr>
          <w:ilvl w:val="1"/>
          <w:numId w:val="13"/>
        </w:numPr>
        <w:spacing w:before="120" w:line="273" w:lineRule="auto"/>
        <w:jc w:val="both"/>
        <w:rPr>
          <w:lang w:val="en-GB"/>
        </w:rPr>
      </w:pPr>
      <w:r w:rsidRPr="003039C9">
        <w:rPr>
          <w:lang w:val="en-GB"/>
        </w:rPr>
        <w:t>Ability to follow up to the electronic invitation by a phone call</w:t>
      </w:r>
      <w:r w:rsidR="001C7D73">
        <w:rPr>
          <w:lang w:val="en-GB"/>
        </w:rPr>
        <w:t>;</w:t>
      </w:r>
    </w:p>
    <w:p w14:paraId="4D981E75" w14:textId="762BAC56" w:rsidR="005A2C8A" w:rsidRDefault="009D4D4A" w:rsidP="001C7D73">
      <w:pPr>
        <w:pStyle w:val="ListParagraph"/>
        <w:numPr>
          <w:ilvl w:val="1"/>
          <w:numId w:val="13"/>
        </w:numPr>
        <w:spacing w:before="120" w:line="273" w:lineRule="auto"/>
        <w:jc w:val="both"/>
        <w:rPr>
          <w:lang w:val="en-GB"/>
        </w:rPr>
      </w:pPr>
      <w:r>
        <w:rPr>
          <w:lang w:val="en-GB"/>
        </w:rPr>
        <w:t xml:space="preserve">Ensure overall onsite support a day </w:t>
      </w:r>
      <w:r w:rsidR="005A2C8A">
        <w:rPr>
          <w:lang w:val="en-GB"/>
        </w:rPr>
        <w:t>before for set-up</w:t>
      </w:r>
      <w:r w:rsidR="001C7D73">
        <w:rPr>
          <w:lang w:val="en-GB"/>
        </w:rPr>
        <w:t>;</w:t>
      </w:r>
    </w:p>
    <w:p w14:paraId="6D7124EA" w14:textId="51C39319" w:rsidR="009421F5" w:rsidRPr="003039C9" w:rsidRDefault="005A2C8A" w:rsidP="001C7D73">
      <w:pPr>
        <w:pStyle w:val="ListParagraph"/>
        <w:numPr>
          <w:ilvl w:val="1"/>
          <w:numId w:val="13"/>
        </w:numPr>
        <w:spacing w:before="120" w:line="273" w:lineRule="auto"/>
        <w:jc w:val="both"/>
        <w:rPr>
          <w:lang w:val="en-GB"/>
        </w:rPr>
      </w:pPr>
      <w:r>
        <w:rPr>
          <w:lang w:val="en-GB"/>
        </w:rPr>
        <w:t xml:space="preserve">Provide technical support on the day of the event </w:t>
      </w:r>
      <w:r w:rsidR="0002471E" w:rsidRPr="003039C9">
        <w:rPr>
          <w:lang w:val="en-GB"/>
        </w:rPr>
        <w:t>itself</w:t>
      </w:r>
      <w:r w:rsidR="007512FD">
        <w:rPr>
          <w:lang w:val="en-GB"/>
        </w:rPr>
        <w:t>, including registration, cloak room, in-room staff for Q&amp;A session</w:t>
      </w:r>
      <w:r>
        <w:rPr>
          <w:lang w:val="en-GB"/>
        </w:rPr>
        <w:t xml:space="preserve"> as relevant;</w:t>
      </w:r>
    </w:p>
    <w:p w14:paraId="46CDD61E" w14:textId="6DD6D55B" w:rsidR="007512FD" w:rsidRPr="001C7D73" w:rsidRDefault="0002471E" w:rsidP="001C7D73">
      <w:pPr>
        <w:pStyle w:val="ListParagraph"/>
        <w:numPr>
          <w:ilvl w:val="0"/>
          <w:numId w:val="13"/>
        </w:numPr>
        <w:spacing w:before="120" w:line="274" w:lineRule="auto"/>
        <w:ind w:left="714" w:hanging="357"/>
        <w:contextualSpacing w:val="0"/>
        <w:jc w:val="both"/>
        <w:rPr>
          <w:lang w:val="en-GB"/>
        </w:rPr>
      </w:pPr>
      <w:r w:rsidRPr="001C7D73">
        <w:rPr>
          <w:lang w:val="en-GB"/>
        </w:rPr>
        <w:t>Design and produce various visual materials, including</w:t>
      </w:r>
      <w:r w:rsidR="007512FD" w:rsidRPr="001C7D73">
        <w:rPr>
          <w:lang w:val="en-GB"/>
        </w:rPr>
        <w:t xml:space="preserve">: </w:t>
      </w:r>
    </w:p>
    <w:p w14:paraId="7CCC384B" w14:textId="780697F0" w:rsidR="007512FD" w:rsidRDefault="007512FD" w:rsidP="00F1738D">
      <w:pPr>
        <w:pStyle w:val="ListParagraph"/>
        <w:numPr>
          <w:ilvl w:val="1"/>
          <w:numId w:val="13"/>
        </w:numPr>
        <w:spacing w:line="274" w:lineRule="auto"/>
        <w:ind w:left="1434" w:hanging="357"/>
        <w:contextualSpacing w:val="0"/>
        <w:jc w:val="both"/>
        <w:rPr>
          <w:lang w:val="en-GB"/>
        </w:rPr>
      </w:pPr>
      <w:r w:rsidRPr="003039C9">
        <w:rPr>
          <w:lang w:val="en-GB"/>
        </w:rPr>
        <w:t>B</w:t>
      </w:r>
      <w:r w:rsidR="0002471E" w:rsidRPr="003039C9">
        <w:rPr>
          <w:lang w:val="en-GB"/>
        </w:rPr>
        <w:t>anners</w:t>
      </w:r>
      <w:r>
        <w:rPr>
          <w:lang w:val="en-GB"/>
        </w:rPr>
        <w:t>/</w:t>
      </w:r>
      <w:r w:rsidR="0002471E" w:rsidRPr="003039C9">
        <w:rPr>
          <w:lang w:val="en-GB"/>
        </w:rPr>
        <w:t>backgrounds</w:t>
      </w:r>
      <w:r>
        <w:rPr>
          <w:lang w:val="en-GB"/>
        </w:rPr>
        <w:t xml:space="preserve"> at the main conference room, in the fair, in the </w:t>
      </w:r>
      <w:r w:rsidR="00792DE0">
        <w:rPr>
          <w:lang w:val="en-GB"/>
        </w:rPr>
        <w:t>coffee</w:t>
      </w:r>
      <w:r>
        <w:rPr>
          <w:lang w:val="en-GB"/>
        </w:rPr>
        <w:t>/lunch area</w:t>
      </w:r>
    </w:p>
    <w:p w14:paraId="24F7249C" w14:textId="2223081E" w:rsidR="007512FD" w:rsidRDefault="007512FD" w:rsidP="00F1738D">
      <w:pPr>
        <w:pStyle w:val="ListParagraph"/>
        <w:numPr>
          <w:ilvl w:val="1"/>
          <w:numId w:val="13"/>
        </w:numPr>
        <w:spacing w:line="274" w:lineRule="auto"/>
        <w:ind w:left="1434" w:hanging="357"/>
        <w:contextualSpacing w:val="0"/>
        <w:jc w:val="both"/>
        <w:rPr>
          <w:lang w:val="en-GB"/>
        </w:rPr>
      </w:pPr>
      <w:r>
        <w:rPr>
          <w:lang w:val="en-GB"/>
        </w:rPr>
        <w:t>A</w:t>
      </w:r>
      <w:r w:rsidR="0002471E" w:rsidRPr="003039C9">
        <w:rPr>
          <w:lang w:val="en-GB"/>
        </w:rPr>
        <w:t>gendas</w:t>
      </w:r>
    </w:p>
    <w:p w14:paraId="34FB3C65" w14:textId="12AB5EF4" w:rsidR="007512FD" w:rsidRDefault="007512FD" w:rsidP="00F1738D">
      <w:pPr>
        <w:pStyle w:val="ListParagraph"/>
        <w:numPr>
          <w:ilvl w:val="1"/>
          <w:numId w:val="13"/>
        </w:numPr>
        <w:spacing w:line="274" w:lineRule="auto"/>
        <w:ind w:left="1434" w:hanging="357"/>
        <w:contextualSpacing w:val="0"/>
        <w:jc w:val="both"/>
        <w:rPr>
          <w:lang w:val="en-GB"/>
        </w:rPr>
      </w:pPr>
      <w:r>
        <w:rPr>
          <w:lang w:val="en-GB"/>
        </w:rPr>
        <w:t xml:space="preserve">Information on </w:t>
      </w:r>
      <w:r w:rsidR="00C84CC5">
        <w:rPr>
          <w:lang w:val="en-GB"/>
        </w:rPr>
        <w:t>speakers</w:t>
      </w:r>
      <w:r>
        <w:rPr>
          <w:lang w:val="en-GB"/>
        </w:rPr>
        <w:t xml:space="preserve"> </w:t>
      </w:r>
      <w:r w:rsidR="00C84CC5">
        <w:rPr>
          <w:lang w:val="en-GB"/>
        </w:rPr>
        <w:t xml:space="preserve">for panel discussions to be projected onto a screen in the main conference room </w:t>
      </w:r>
    </w:p>
    <w:p w14:paraId="28A2279C" w14:textId="19894384" w:rsidR="009421F5" w:rsidRDefault="007512FD" w:rsidP="00F1738D">
      <w:pPr>
        <w:pStyle w:val="ListParagraph"/>
        <w:numPr>
          <w:ilvl w:val="1"/>
          <w:numId w:val="13"/>
        </w:numPr>
        <w:spacing w:line="274" w:lineRule="auto"/>
        <w:ind w:left="1434" w:hanging="357"/>
        <w:contextualSpacing w:val="0"/>
        <w:jc w:val="both"/>
        <w:rPr>
          <w:lang w:val="en-GB"/>
        </w:rPr>
      </w:pPr>
      <w:r>
        <w:rPr>
          <w:lang w:val="en-GB"/>
        </w:rPr>
        <w:t>F</w:t>
      </w:r>
      <w:r w:rsidR="0002471E" w:rsidRPr="003039C9">
        <w:rPr>
          <w:lang w:val="en-GB"/>
        </w:rPr>
        <w:t>act-sheets</w:t>
      </w:r>
      <w:r w:rsidR="003039C9">
        <w:rPr>
          <w:lang w:val="en-GB"/>
        </w:rPr>
        <w:t xml:space="preserve"> based on the information materials provided by EUD</w:t>
      </w:r>
    </w:p>
    <w:p w14:paraId="01A0AB71" w14:textId="2F974D10" w:rsidR="007512FD" w:rsidRPr="001C7D73" w:rsidRDefault="007512FD" w:rsidP="001C7D73">
      <w:pPr>
        <w:pStyle w:val="ListParagraph"/>
        <w:numPr>
          <w:ilvl w:val="0"/>
          <w:numId w:val="13"/>
        </w:numPr>
        <w:spacing w:before="120" w:line="274" w:lineRule="auto"/>
        <w:ind w:left="714" w:hanging="357"/>
        <w:contextualSpacing w:val="0"/>
        <w:jc w:val="both"/>
        <w:rPr>
          <w:lang w:val="en-GB"/>
        </w:rPr>
      </w:pPr>
      <w:r w:rsidRPr="001C7D73">
        <w:rPr>
          <w:lang w:val="en-GB"/>
        </w:rPr>
        <w:t xml:space="preserve">Design a conference webpage with online registration </w:t>
      </w:r>
    </w:p>
    <w:p w14:paraId="46F7512A" w14:textId="77777777" w:rsidR="001C7D73" w:rsidRDefault="007512FD" w:rsidP="001C7D73">
      <w:pPr>
        <w:pStyle w:val="ListParagraph"/>
        <w:numPr>
          <w:ilvl w:val="0"/>
          <w:numId w:val="13"/>
        </w:numPr>
        <w:spacing w:before="120" w:line="274" w:lineRule="auto"/>
        <w:ind w:left="714" w:hanging="357"/>
        <w:contextualSpacing w:val="0"/>
        <w:jc w:val="both"/>
        <w:rPr>
          <w:lang w:val="en-GB"/>
        </w:rPr>
      </w:pPr>
      <w:r>
        <w:rPr>
          <w:lang w:val="en-GB"/>
        </w:rPr>
        <w:t xml:space="preserve">Produce </w:t>
      </w:r>
      <w:r w:rsidR="00C84CC5">
        <w:rPr>
          <w:lang w:val="en-GB"/>
        </w:rPr>
        <w:t>the following videos (testimonials) that will be used at the event (at the start of the debate</w:t>
      </w:r>
      <w:r w:rsidR="009D4D4A">
        <w:rPr>
          <w:lang w:val="en-GB"/>
        </w:rPr>
        <w:t>)</w:t>
      </w:r>
      <w:r w:rsidR="00C84CC5">
        <w:rPr>
          <w:lang w:val="en-GB"/>
        </w:rPr>
        <w:t xml:space="preserve"> and on social media: </w:t>
      </w:r>
    </w:p>
    <w:p w14:paraId="6885824C" w14:textId="77777777" w:rsidR="001C7D73" w:rsidRDefault="00C84CC5" w:rsidP="00F1738D">
      <w:pPr>
        <w:pStyle w:val="ListParagraph"/>
        <w:numPr>
          <w:ilvl w:val="1"/>
          <w:numId w:val="13"/>
        </w:numPr>
        <w:spacing w:line="274" w:lineRule="auto"/>
        <w:ind w:left="1434" w:hanging="357"/>
        <w:contextualSpacing w:val="0"/>
        <w:jc w:val="both"/>
        <w:rPr>
          <w:lang w:val="en-GB"/>
        </w:rPr>
      </w:pPr>
      <w:r w:rsidRPr="001C7D73">
        <w:rPr>
          <w:lang w:val="en-GB"/>
        </w:rPr>
        <w:t xml:space="preserve">General </w:t>
      </w:r>
      <w:r w:rsidR="000B537B" w:rsidRPr="001C7D73">
        <w:rPr>
          <w:lang w:val="en-GB"/>
        </w:rPr>
        <w:t xml:space="preserve">video on </w:t>
      </w:r>
      <w:r w:rsidRPr="001C7D73">
        <w:rPr>
          <w:lang w:val="en-GB"/>
        </w:rPr>
        <w:t>EU4B</w:t>
      </w:r>
      <w:r w:rsidR="000B537B" w:rsidRPr="001C7D73">
        <w:rPr>
          <w:lang w:val="en-GB"/>
        </w:rPr>
        <w:t>usienss</w:t>
      </w:r>
      <w:r w:rsidRPr="001C7D73">
        <w:rPr>
          <w:lang w:val="en-GB"/>
        </w:rPr>
        <w:t xml:space="preserve"> (up to 2.20min)</w:t>
      </w:r>
    </w:p>
    <w:p w14:paraId="6AEBC403" w14:textId="77777777" w:rsidR="001C7D73" w:rsidRDefault="00C84CC5" w:rsidP="00F1738D">
      <w:pPr>
        <w:pStyle w:val="ListParagraph"/>
        <w:numPr>
          <w:ilvl w:val="1"/>
          <w:numId w:val="13"/>
        </w:numPr>
        <w:spacing w:line="274" w:lineRule="auto"/>
        <w:ind w:left="1434" w:hanging="357"/>
        <w:contextualSpacing w:val="0"/>
        <w:jc w:val="both"/>
        <w:rPr>
          <w:lang w:val="en-GB"/>
        </w:rPr>
      </w:pPr>
      <w:r w:rsidRPr="001C7D73">
        <w:rPr>
          <w:lang w:val="en-GB"/>
        </w:rPr>
        <w:t>2 thematic videos</w:t>
      </w:r>
      <w:r w:rsidR="000B537B" w:rsidRPr="001C7D73">
        <w:rPr>
          <w:lang w:val="en-GB"/>
        </w:rPr>
        <w:t xml:space="preserve"> (</w:t>
      </w:r>
      <w:r w:rsidRPr="001C7D73">
        <w:rPr>
          <w:lang w:val="en-GB"/>
        </w:rPr>
        <w:t>testimonials</w:t>
      </w:r>
      <w:r w:rsidR="000B537B" w:rsidRPr="001C7D73">
        <w:rPr>
          <w:lang w:val="en-GB"/>
        </w:rPr>
        <w:t>)</w:t>
      </w:r>
      <w:r w:rsidRPr="001C7D73">
        <w:rPr>
          <w:lang w:val="en-GB"/>
        </w:rPr>
        <w:t xml:space="preserve"> (up to 2 min)  </w:t>
      </w:r>
    </w:p>
    <w:p w14:paraId="3D56B652" w14:textId="71CB887E" w:rsidR="00792DE0" w:rsidRPr="001C7D73" w:rsidRDefault="00792DE0" w:rsidP="00F1738D">
      <w:pPr>
        <w:pStyle w:val="ListParagraph"/>
        <w:numPr>
          <w:ilvl w:val="1"/>
          <w:numId w:val="13"/>
        </w:numPr>
        <w:spacing w:line="274" w:lineRule="auto"/>
        <w:ind w:left="1434" w:hanging="357"/>
        <w:contextualSpacing w:val="0"/>
        <w:jc w:val="both"/>
        <w:rPr>
          <w:lang w:val="en-GB"/>
        </w:rPr>
      </w:pPr>
      <w:r w:rsidRPr="001C7D73">
        <w:rPr>
          <w:lang w:val="en-GB"/>
        </w:rPr>
        <w:t xml:space="preserve">Videos should be filmed in Tbilisi and its surroundings </w:t>
      </w:r>
    </w:p>
    <w:p w14:paraId="7709060C" w14:textId="2A0230BA" w:rsidR="00792DE0" w:rsidRPr="001C7D73" w:rsidRDefault="00792DE0" w:rsidP="001C7D73">
      <w:pPr>
        <w:pStyle w:val="ListParagraph"/>
        <w:numPr>
          <w:ilvl w:val="0"/>
          <w:numId w:val="13"/>
        </w:numPr>
        <w:spacing w:before="120" w:line="274" w:lineRule="auto"/>
        <w:ind w:left="714" w:hanging="357"/>
        <w:contextualSpacing w:val="0"/>
        <w:jc w:val="both"/>
        <w:rPr>
          <w:lang w:val="en-GB"/>
        </w:rPr>
      </w:pPr>
      <w:r w:rsidRPr="001C7D73">
        <w:rPr>
          <w:lang w:val="en-GB"/>
        </w:rPr>
        <w:t>Provide live broadcast from the event in EUD Facebook page</w:t>
      </w:r>
      <w:r w:rsidR="009D4D4A" w:rsidRPr="001C7D73">
        <w:rPr>
          <w:lang w:val="en-GB"/>
        </w:rPr>
        <w:t xml:space="preserve"> as well as the conference page</w:t>
      </w:r>
      <w:r w:rsidRPr="001C7D73">
        <w:rPr>
          <w:lang w:val="en-GB"/>
        </w:rPr>
        <w:t xml:space="preserve"> (in Georgian)</w:t>
      </w:r>
    </w:p>
    <w:p w14:paraId="06CEEC7A" w14:textId="688E51ED" w:rsidR="00792DE0" w:rsidRPr="001C7D73" w:rsidRDefault="00792DE0" w:rsidP="001C7D73">
      <w:pPr>
        <w:pStyle w:val="ListParagraph"/>
        <w:numPr>
          <w:ilvl w:val="0"/>
          <w:numId w:val="13"/>
        </w:numPr>
        <w:spacing w:before="120" w:line="274" w:lineRule="auto"/>
        <w:ind w:left="714" w:hanging="357"/>
        <w:contextualSpacing w:val="0"/>
        <w:jc w:val="both"/>
        <w:rPr>
          <w:lang w:val="en-GB"/>
        </w:rPr>
      </w:pPr>
      <w:r w:rsidRPr="001C7D73">
        <w:rPr>
          <w:lang w:val="en-GB"/>
        </w:rPr>
        <w:t>Provide interpreters</w:t>
      </w:r>
      <w:r w:rsidR="009D4D4A" w:rsidRPr="001C7D73">
        <w:rPr>
          <w:lang w:val="en-GB"/>
        </w:rPr>
        <w:t xml:space="preserve"> (Georgian/English</w:t>
      </w:r>
      <w:r w:rsidR="00A5389D" w:rsidRPr="001C7D73">
        <w:rPr>
          <w:lang w:val="en-GB"/>
        </w:rPr>
        <w:t xml:space="preserve"> – interpreters to be agreed with EU4Georgia</w:t>
      </w:r>
      <w:r w:rsidR="009D4D4A" w:rsidRPr="001C7D73">
        <w:rPr>
          <w:lang w:val="en-GB"/>
        </w:rPr>
        <w:t>)</w:t>
      </w:r>
      <w:r w:rsidRPr="001C7D73">
        <w:rPr>
          <w:lang w:val="en-GB"/>
        </w:rPr>
        <w:t>, interpretation booth</w:t>
      </w:r>
      <w:r w:rsidR="009D4D4A" w:rsidRPr="001C7D73">
        <w:rPr>
          <w:lang w:val="en-GB"/>
        </w:rPr>
        <w:t xml:space="preserve">, other relevant equipment, including face and hand microphones for stage, 1 desk microphone for tribune, </w:t>
      </w:r>
      <w:r w:rsidR="00A77B43" w:rsidRPr="001C7D73">
        <w:rPr>
          <w:lang w:val="en-GB"/>
        </w:rPr>
        <w:t>receivers and</w:t>
      </w:r>
      <w:r w:rsidR="009D4D4A" w:rsidRPr="001C7D73">
        <w:rPr>
          <w:lang w:val="en-GB"/>
        </w:rPr>
        <w:t xml:space="preserve"> </w:t>
      </w:r>
      <w:r w:rsidRPr="001C7D73">
        <w:rPr>
          <w:lang w:val="en-GB"/>
        </w:rPr>
        <w:t xml:space="preserve"> headsets (for 200 </w:t>
      </w:r>
      <w:r w:rsidR="005A2C8A" w:rsidRPr="001C7D73">
        <w:rPr>
          <w:lang w:val="en-GB"/>
        </w:rPr>
        <w:t>persons</w:t>
      </w:r>
      <w:r w:rsidRPr="001C7D73">
        <w:rPr>
          <w:lang w:val="en-GB"/>
        </w:rPr>
        <w:t>)</w:t>
      </w:r>
      <w:r w:rsidR="005A2C8A" w:rsidRPr="001C7D73">
        <w:rPr>
          <w:lang w:val="en-GB"/>
        </w:rPr>
        <w:t>;</w:t>
      </w:r>
    </w:p>
    <w:p w14:paraId="31780B09" w14:textId="28F0BD2A" w:rsidR="00F1738D" w:rsidRDefault="00873070" w:rsidP="00F1738D">
      <w:pPr>
        <w:pStyle w:val="ListParagraph"/>
        <w:numPr>
          <w:ilvl w:val="0"/>
          <w:numId w:val="13"/>
        </w:numPr>
        <w:spacing w:before="120" w:line="274" w:lineRule="auto"/>
        <w:ind w:left="714" w:hanging="357"/>
        <w:contextualSpacing w:val="0"/>
        <w:jc w:val="both"/>
        <w:rPr>
          <w:lang w:val="en-GB"/>
        </w:rPr>
      </w:pPr>
      <w:r w:rsidRPr="001C7D73">
        <w:rPr>
          <w:lang w:val="en-GB"/>
        </w:rPr>
        <w:t>Provide c</w:t>
      </w:r>
      <w:r w:rsidR="00792DE0" w:rsidRPr="001C7D73">
        <w:rPr>
          <w:lang w:val="en-GB"/>
        </w:rPr>
        <w:t>hairs/tables for speakers at opening and panel discussions</w:t>
      </w:r>
      <w:r w:rsidRPr="001C7D73">
        <w:rPr>
          <w:lang w:val="en-GB"/>
        </w:rPr>
        <w:t>)</w:t>
      </w:r>
    </w:p>
    <w:p w14:paraId="5A743D98" w14:textId="1763A86F" w:rsidR="00A33970" w:rsidRDefault="00A33970" w:rsidP="00F1738D">
      <w:pPr>
        <w:pStyle w:val="ListParagraph"/>
        <w:numPr>
          <w:ilvl w:val="0"/>
          <w:numId w:val="13"/>
        </w:numPr>
        <w:spacing w:before="120" w:line="274" w:lineRule="auto"/>
        <w:ind w:left="714" w:hanging="357"/>
        <w:contextualSpacing w:val="0"/>
        <w:jc w:val="both"/>
        <w:rPr>
          <w:lang w:val="en-GB"/>
        </w:rPr>
      </w:pPr>
      <w:r>
        <w:rPr>
          <w:lang w:val="en-GB"/>
        </w:rPr>
        <w:t>Provide space for media to cover event including dedicated area with risers for cameras;</w:t>
      </w:r>
    </w:p>
    <w:p w14:paraId="06D83F10" w14:textId="77777777" w:rsidR="00F1738D" w:rsidRDefault="00873070" w:rsidP="00F1738D">
      <w:pPr>
        <w:pStyle w:val="ListParagraph"/>
        <w:numPr>
          <w:ilvl w:val="0"/>
          <w:numId w:val="13"/>
        </w:numPr>
        <w:spacing w:before="120" w:line="274" w:lineRule="auto"/>
        <w:ind w:left="714" w:hanging="357"/>
        <w:contextualSpacing w:val="0"/>
        <w:jc w:val="both"/>
        <w:rPr>
          <w:lang w:val="en-GB"/>
        </w:rPr>
      </w:pPr>
      <w:r w:rsidRPr="00F1738D">
        <w:rPr>
          <w:lang w:val="en-GB"/>
        </w:rPr>
        <w:t xml:space="preserve">Organise registration </w:t>
      </w:r>
      <w:r w:rsidR="005A2C8A" w:rsidRPr="00F1738D">
        <w:rPr>
          <w:lang w:val="en-GB"/>
        </w:rPr>
        <w:t xml:space="preserve">before (online) and at the event; </w:t>
      </w:r>
    </w:p>
    <w:p w14:paraId="6E17DDAE" w14:textId="30F7EB35" w:rsidR="00A77B43" w:rsidRPr="00F1738D" w:rsidRDefault="0002471E" w:rsidP="00F1738D">
      <w:pPr>
        <w:pStyle w:val="ListParagraph"/>
        <w:numPr>
          <w:ilvl w:val="0"/>
          <w:numId w:val="13"/>
        </w:numPr>
        <w:spacing w:before="120" w:line="274" w:lineRule="auto"/>
        <w:ind w:left="714" w:hanging="357"/>
        <w:contextualSpacing w:val="0"/>
        <w:jc w:val="both"/>
        <w:rPr>
          <w:lang w:val="en-GB"/>
        </w:rPr>
      </w:pPr>
      <w:r w:rsidRPr="00F1738D">
        <w:rPr>
          <w:lang w:val="en-GB"/>
        </w:rPr>
        <w:t xml:space="preserve">Ensure necessary technical support during the event such as provision of </w:t>
      </w:r>
      <w:r w:rsidR="00A77B43" w:rsidRPr="00F1738D">
        <w:rPr>
          <w:lang w:val="en-GB"/>
        </w:rPr>
        <w:t>relevant technical and support staff</w:t>
      </w:r>
      <w:r w:rsidRPr="00F1738D">
        <w:rPr>
          <w:lang w:val="en-GB"/>
        </w:rPr>
        <w:t xml:space="preserve"> </w:t>
      </w:r>
    </w:p>
    <w:tbl>
      <w:tblPr>
        <w:tblStyle w:val="TableGrid"/>
        <w:tblW w:w="0" w:type="auto"/>
        <w:tblLook w:val="04A0" w:firstRow="1" w:lastRow="0" w:firstColumn="1" w:lastColumn="0" w:noHBand="0" w:noVBand="1"/>
      </w:tblPr>
      <w:tblGrid>
        <w:gridCol w:w="9576"/>
      </w:tblGrid>
      <w:tr w:rsidR="005A2C8A" w:rsidRPr="005A2C8A" w14:paraId="031E288C" w14:textId="77777777" w:rsidTr="005A2C8A">
        <w:trPr>
          <w:trHeight w:val="2826"/>
        </w:trPr>
        <w:tc>
          <w:tcPr>
            <w:tcW w:w="9576" w:type="dxa"/>
          </w:tcPr>
          <w:p w14:paraId="76DCC309" w14:textId="77777777" w:rsidR="005A2C8A" w:rsidRPr="005A2C8A" w:rsidRDefault="005A2C8A" w:rsidP="00892BE2">
            <w:pPr>
              <w:spacing w:before="120" w:after="120" w:line="273" w:lineRule="auto"/>
              <w:jc w:val="both"/>
              <w:rPr>
                <w:lang w:val="en-GB"/>
              </w:rPr>
            </w:pPr>
            <w:r w:rsidRPr="005A2C8A">
              <w:rPr>
                <w:lang w:val="en-GB"/>
              </w:rPr>
              <w:lastRenderedPageBreak/>
              <w:t xml:space="preserve">Please note: </w:t>
            </w:r>
          </w:p>
          <w:p w14:paraId="0E331A5F" w14:textId="77777777" w:rsidR="005A2C8A" w:rsidRPr="005A2C8A" w:rsidRDefault="005A2C8A" w:rsidP="005A2C8A">
            <w:pPr>
              <w:pStyle w:val="ListParagraph"/>
              <w:numPr>
                <w:ilvl w:val="0"/>
                <w:numId w:val="12"/>
              </w:numPr>
              <w:spacing w:after="120" w:line="273" w:lineRule="auto"/>
              <w:jc w:val="both"/>
              <w:rPr>
                <w:lang w:val="en-GB"/>
              </w:rPr>
            </w:pPr>
            <w:r w:rsidRPr="005A2C8A">
              <w:rPr>
                <w:lang w:val="en-GB"/>
              </w:rPr>
              <w:t xml:space="preserve">EU4Georgia and Delegation of the European Union to Georgia will: </w:t>
            </w:r>
          </w:p>
          <w:p w14:paraId="598769C7" w14:textId="77777777" w:rsidR="005A2C8A" w:rsidRPr="005A2C8A" w:rsidRDefault="005A2C8A" w:rsidP="005A2C8A">
            <w:pPr>
              <w:pStyle w:val="ListParagraph"/>
              <w:numPr>
                <w:ilvl w:val="1"/>
                <w:numId w:val="1"/>
              </w:numPr>
              <w:spacing w:after="120" w:line="273" w:lineRule="auto"/>
              <w:jc w:val="both"/>
              <w:rPr>
                <w:lang w:val="en-GB"/>
              </w:rPr>
            </w:pPr>
            <w:r w:rsidRPr="005A2C8A">
              <w:rPr>
                <w:lang w:val="en-GB"/>
              </w:rPr>
              <w:t>Identify the moderators for the opening session and for the thematic panels</w:t>
            </w:r>
          </w:p>
          <w:p w14:paraId="3AF1EB22" w14:textId="77777777" w:rsidR="005A2C8A" w:rsidRPr="005A2C8A" w:rsidRDefault="005A2C8A" w:rsidP="005A2C8A">
            <w:pPr>
              <w:pStyle w:val="ListParagraph"/>
              <w:numPr>
                <w:ilvl w:val="1"/>
                <w:numId w:val="1"/>
              </w:numPr>
              <w:spacing w:after="120" w:line="273" w:lineRule="auto"/>
              <w:jc w:val="both"/>
              <w:rPr>
                <w:lang w:val="en-GB"/>
              </w:rPr>
            </w:pPr>
            <w:r w:rsidRPr="005A2C8A">
              <w:rPr>
                <w:lang w:val="en-GB"/>
              </w:rPr>
              <w:t xml:space="preserve">Identify and invite speakers for each of the sessions </w:t>
            </w:r>
          </w:p>
          <w:p w14:paraId="6DD64A25" w14:textId="77777777" w:rsidR="005A2C8A" w:rsidRPr="005A2C8A" w:rsidRDefault="005A2C8A" w:rsidP="005A2C8A">
            <w:pPr>
              <w:pStyle w:val="ListParagraph"/>
              <w:numPr>
                <w:ilvl w:val="1"/>
                <w:numId w:val="1"/>
              </w:numPr>
              <w:spacing w:after="120" w:line="273" w:lineRule="auto"/>
              <w:jc w:val="both"/>
              <w:rPr>
                <w:lang w:val="en-GB"/>
              </w:rPr>
            </w:pPr>
            <w:r w:rsidRPr="005A2C8A">
              <w:rPr>
                <w:lang w:val="en-GB"/>
              </w:rPr>
              <w:t>Identify the companies to be presented at the fair</w:t>
            </w:r>
          </w:p>
          <w:p w14:paraId="50E762A1" w14:textId="77777777" w:rsidR="005A2C8A" w:rsidRPr="005A2C8A" w:rsidRDefault="005A2C8A" w:rsidP="005A2C8A">
            <w:pPr>
              <w:pStyle w:val="ListParagraph"/>
              <w:numPr>
                <w:ilvl w:val="1"/>
                <w:numId w:val="1"/>
              </w:numPr>
              <w:spacing w:after="120" w:line="273" w:lineRule="auto"/>
              <w:jc w:val="both"/>
              <w:rPr>
                <w:lang w:val="en-GB"/>
              </w:rPr>
            </w:pPr>
            <w:r w:rsidRPr="005A2C8A">
              <w:rPr>
                <w:lang w:val="en-GB"/>
              </w:rPr>
              <w:t xml:space="preserve">Identify people to be interviewed for the testimonial videos </w:t>
            </w:r>
          </w:p>
          <w:p w14:paraId="2C48E24B" w14:textId="57BF979F" w:rsidR="005A2C8A" w:rsidRPr="005A2C8A" w:rsidRDefault="005A2C8A" w:rsidP="005A2C8A">
            <w:pPr>
              <w:pStyle w:val="ListParagraph"/>
              <w:numPr>
                <w:ilvl w:val="0"/>
                <w:numId w:val="12"/>
              </w:numPr>
              <w:spacing w:after="120" w:line="273" w:lineRule="auto"/>
              <w:jc w:val="both"/>
              <w:rPr>
                <w:lang w:val="en-GB"/>
              </w:rPr>
            </w:pPr>
            <w:r w:rsidRPr="005A2C8A">
              <w:rPr>
                <w:lang w:val="en-GB"/>
              </w:rPr>
              <w:t>The offer should not include rental of Expo Georgia, chairs, catering, or provision of a stage, this is will be negotiated directly with Expo Georgia after the company is selected.</w:t>
            </w:r>
          </w:p>
        </w:tc>
      </w:tr>
    </w:tbl>
    <w:p w14:paraId="708972C5" w14:textId="1E2EDDC1" w:rsidR="009421F5" w:rsidRPr="003039C9" w:rsidRDefault="0002471E" w:rsidP="00873070">
      <w:pPr>
        <w:spacing w:before="120" w:after="120" w:line="273" w:lineRule="auto"/>
        <w:jc w:val="both"/>
        <w:rPr>
          <w:lang w:val="en-GB"/>
        </w:rPr>
      </w:pPr>
      <w:r w:rsidRPr="003039C9">
        <w:rPr>
          <w:lang w:val="en-GB"/>
        </w:rPr>
        <w:t>Timeline for implementation of the assignment is as follows:</w:t>
      </w:r>
    </w:p>
    <w:p w14:paraId="6404F144" w14:textId="266950D6" w:rsidR="009421F5" w:rsidRPr="003039C9" w:rsidRDefault="0002471E">
      <w:pPr>
        <w:spacing w:before="120" w:after="120" w:line="273" w:lineRule="auto"/>
        <w:ind w:left="1080" w:hanging="360"/>
        <w:jc w:val="both"/>
        <w:rPr>
          <w:lang w:val="en-GB"/>
        </w:rPr>
      </w:pPr>
      <w:r w:rsidRPr="003039C9">
        <w:rPr>
          <w:lang w:val="en-GB"/>
        </w:rPr>
        <w:t>●</w:t>
      </w:r>
      <w:r w:rsidRPr="003039C9">
        <w:rPr>
          <w:rFonts w:ascii="Times New Roman" w:eastAsia="Times New Roman" w:hAnsi="Times New Roman" w:cs="Times New Roman"/>
          <w:sz w:val="14"/>
          <w:szCs w:val="14"/>
          <w:lang w:val="en-GB"/>
        </w:rPr>
        <w:t xml:space="preserve">  </w:t>
      </w:r>
      <w:r w:rsidRPr="003039C9">
        <w:rPr>
          <w:rFonts w:ascii="Times New Roman" w:eastAsia="Times New Roman" w:hAnsi="Times New Roman" w:cs="Times New Roman"/>
          <w:sz w:val="14"/>
          <w:szCs w:val="14"/>
          <w:lang w:val="en-GB"/>
        </w:rPr>
        <w:tab/>
      </w:r>
      <w:r w:rsidR="00873070">
        <w:rPr>
          <w:lang w:val="en-GB"/>
        </w:rPr>
        <w:t>7</w:t>
      </w:r>
      <w:r w:rsidR="000F2DF8">
        <w:rPr>
          <w:lang w:val="en-GB"/>
        </w:rPr>
        <w:t xml:space="preserve"> </w:t>
      </w:r>
      <w:r w:rsidR="000B537B">
        <w:rPr>
          <w:lang w:val="en-GB"/>
        </w:rPr>
        <w:t>April</w:t>
      </w:r>
      <w:r w:rsidR="000F2DF8">
        <w:rPr>
          <w:lang w:val="en-GB"/>
        </w:rPr>
        <w:t>:</w:t>
      </w:r>
      <w:r w:rsidRPr="003039C9">
        <w:rPr>
          <w:lang w:val="en-GB"/>
        </w:rPr>
        <w:t xml:space="preserve"> Deadline for </w:t>
      </w:r>
      <w:r w:rsidR="000B537B">
        <w:rPr>
          <w:lang w:val="en-GB"/>
        </w:rPr>
        <w:t xml:space="preserve">submission of </w:t>
      </w:r>
      <w:r w:rsidRPr="003039C9">
        <w:rPr>
          <w:lang w:val="en-GB"/>
        </w:rPr>
        <w:t>Applications</w:t>
      </w:r>
    </w:p>
    <w:p w14:paraId="2CA8A7BA" w14:textId="1F350840" w:rsidR="009421F5" w:rsidRPr="003039C9" w:rsidRDefault="0002471E">
      <w:pPr>
        <w:spacing w:before="120" w:after="120" w:line="273" w:lineRule="auto"/>
        <w:ind w:left="1080" w:hanging="360"/>
        <w:jc w:val="both"/>
        <w:rPr>
          <w:lang w:val="en-GB"/>
        </w:rPr>
      </w:pPr>
      <w:r w:rsidRPr="003039C9">
        <w:rPr>
          <w:lang w:val="en-GB"/>
        </w:rPr>
        <w:t>●</w:t>
      </w:r>
      <w:r w:rsidRPr="003039C9">
        <w:rPr>
          <w:rFonts w:ascii="Times New Roman" w:eastAsia="Times New Roman" w:hAnsi="Times New Roman" w:cs="Times New Roman"/>
          <w:sz w:val="14"/>
          <w:szCs w:val="14"/>
          <w:lang w:val="en-GB"/>
        </w:rPr>
        <w:t xml:space="preserve">  </w:t>
      </w:r>
      <w:r w:rsidRPr="003039C9">
        <w:rPr>
          <w:rFonts w:ascii="Times New Roman" w:eastAsia="Times New Roman" w:hAnsi="Times New Roman" w:cs="Times New Roman"/>
          <w:sz w:val="14"/>
          <w:szCs w:val="14"/>
          <w:lang w:val="en-GB"/>
        </w:rPr>
        <w:tab/>
      </w:r>
      <w:r w:rsidR="00873070">
        <w:rPr>
          <w:lang w:val="en-GB"/>
        </w:rPr>
        <w:t>11</w:t>
      </w:r>
      <w:r w:rsidRPr="003039C9">
        <w:rPr>
          <w:lang w:val="en-GB"/>
        </w:rPr>
        <w:t xml:space="preserve"> April: Selection &amp; notification of contractor</w:t>
      </w:r>
    </w:p>
    <w:p w14:paraId="5D37653B" w14:textId="77777777" w:rsidR="009421F5" w:rsidRPr="003039C9" w:rsidRDefault="0002471E">
      <w:pPr>
        <w:spacing w:before="120" w:after="120" w:line="273" w:lineRule="auto"/>
        <w:jc w:val="both"/>
        <w:rPr>
          <w:lang w:val="en-GB"/>
        </w:rPr>
      </w:pPr>
      <w:r w:rsidRPr="003039C9">
        <w:rPr>
          <w:lang w:val="en-GB"/>
        </w:rPr>
        <w:t>Interested individuals/agencies should submit the following information:</w:t>
      </w:r>
    </w:p>
    <w:p w14:paraId="31338065" w14:textId="0CD9F84A" w:rsidR="009421F5" w:rsidRPr="003039C9" w:rsidRDefault="0002471E" w:rsidP="00F1738D">
      <w:pPr>
        <w:numPr>
          <w:ilvl w:val="0"/>
          <w:numId w:val="2"/>
        </w:numPr>
        <w:spacing w:before="120" w:after="120" w:line="274" w:lineRule="auto"/>
        <w:jc w:val="both"/>
        <w:rPr>
          <w:lang w:val="en-GB"/>
        </w:rPr>
      </w:pPr>
      <w:r w:rsidRPr="00873070">
        <w:rPr>
          <w:b/>
          <w:lang w:val="en-GB"/>
        </w:rPr>
        <w:t>Portfolio of their work</w:t>
      </w:r>
      <w:r w:rsidR="00393A79">
        <w:rPr>
          <w:lang w:val="en-GB"/>
        </w:rPr>
        <w:t xml:space="preserve">, including </w:t>
      </w:r>
      <w:r w:rsidR="00873070">
        <w:rPr>
          <w:lang w:val="en-GB"/>
        </w:rPr>
        <w:t>examples with photos and key visual designs of conferences of similar size</w:t>
      </w:r>
      <w:r w:rsidR="00393A79">
        <w:rPr>
          <w:lang w:val="en-GB"/>
        </w:rPr>
        <w:t xml:space="preserve"> conducted</w:t>
      </w:r>
      <w:r w:rsidR="00A77B43">
        <w:rPr>
          <w:lang w:val="en-GB"/>
        </w:rPr>
        <w:t>, as well as examples of videos produced</w:t>
      </w:r>
      <w:r w:rsidR="00393A79">
        <w:rPr>
          <w:lang w:val="en-GB"/>
        </w:rPr>
        <w:t xml:space="preserve"> in the last 5 years;</w:t>
      </w:r>
      <w:r w:rsidR="00A77B43">
        <w:rPr>
          <w:lang w:val="en-GB"/>
        </w:rPr>
        <w:t xml:space="preserve"> </w:t>
      </w:r>
    </w:p>
    <w:p w14:paraId="13165F41" w14:textId="77369EC4" w:rsidR="00BF523D" w:rsidRDefault="0002471E" w:rsidP="00F1738D">
      <w:pPr>
        <w:numPr>
          <w:ilvl w:val="0"/>
          <w:numId w:val="2"/>
        </w:numPr>
        <w:spacing w:after="120" w:line="274" w:lineRule="auto"/>
        <w:jc w:val="both"/>
        <w:rPr>
          <w:lang w:val="en-GB"/>
        </w:rPr>
      </w:pPr>
      <w:r w:rsidRPr="00393A79">
        <w:rPr>
          <w:b/>
          <w:lang w:val="en-GB"/>
        </w:rPr>
        <w:t>Brief vision of the even</w:t>
      </w:r>
      <w:r w:rsidR="00393A79" w:rsidRPr="00393A79">
        <w:rPr>
          <w:b/>
          <w:lang w:val="en-GB"/>
        </w:rPr>
        <w:t xml:space="preserve">t, </w:t>
      </w:r>
      <w:r w:rsidR="00393A79" w:rsidRPr="00393A79">
        <w:rPr>
          <w:lang w:val="en-GB"/>
        </w:rPr>
        <w:t xml:space="preserve">including concept for the </w:t>
      </w:r>
      <w:r w:rsidR="00873070" w:rsidRPr="00393A79">
        <w:rPr>
          <w:lang w:val="en-GB"/>
        </w:rPr>
        <w:t>conference</w:t>
      </w:r>
      <w:r w:rsidR="00393A79" w:rsidRPr="00393A79">
        <w:rPr>
          <w:lang w:val="en-GB"/>
        </w:rPr>
        <w:t xml:space="preserve"> as well as </w:t>
      </w:r>
      <w:r w:rsidR="00873070" w:rsidRPr="00393A79">
        <w:rPr>
          <w:lang w:val="en-GB"/>
        </w:rPr>
        <w:t>organisational and visual</w:t>
      </w:r>
      <w:r w:rsidR="009D78A7" w:rsidRPr="00393A79">
        <w:rPr>
          <w:lang w:val="en-GB"/>
        </w:rPr>
        <w:t>/design</w:t>
      </w:r>
      <w:r w:rsidR="00873070" w:rsidRPr="00393A79">
        <w:rPr>
          <w:lang w:val="en-GB"/>
        </w:rPr>
        <w:t xml:space="preserve"> </w:t>
      </w:r>
      <w:r w:rsidR="00393A79" w:rsidRPr="00393A79">
        <w:rPr>
          <w:lang w:val="en-GB"/>
        </w:rPr>
        <w:t xml:space="preserve">details </w:t>
      </w:r>
      <w:r w:rsidR="00873070" w:rsidRPr="00393A79">
        <w:rPr>
          <w:lang w:val="en-GB"/>
        </w:rPr>
        <w:t xml:space="preserve">so that the evaluation panel will be able to assess how </w:t>
      </w:r>
      <w:r w:rsidR="009D78A7" w:rsidRPr="00393A79">
        <w:rPr>
          <w:lang w:val="en-GB"/>
        </w:rPr>
        <w:t>you envisage</w:t>
      </w:r>
      <w:r w:rsidR="00873070" w:rsidRPr="00393A79">
        <w:rPr>
          <w:lang w:val="en-GB"/>
        </w:rPr>
        <w:t xml:space="preserve"> the event. Provide information on key additional aspects that would make this conference different/more creative/innovative. Provide a </w:t>
      </w:r>
      <w:r w:rsidR="009D78A7" w:rsidRPr="00393A79">
        <w:rPr>
          <w:lang w:val="en-GB"/>
        </w:rPr>
        <w:t xml:space="preserve">timeline. Also, provide key renders of how you envisage the conference to look like. </w:t>
      </w:r>
    </w:p>
    <w:p w14:paraId="1FD1751D" w14:textId="0575C675" w:rsidR="009421F5" w:rsidRPr="00393A79" w:rsidRDefault="009D78A7" w:rsidP="00F1738D">
      <w:pPr>
        <w:spacing w:after="120" w:line="274" w:lineRule="auto"/>
        <w:ind w:left="720"/>
        <w:jc w:val="both"/>
        <w:rPr>
          <w:lang w:val="en-GB"/>
        </w:rPr>
      </w:pPr>
      <w:r w:rsidRPr="00393A79">
        <w:rPr>
          <w:lang w:val="en-GB"/>
        </w:rPr>
        <w:t xml:space="preserve">Branding of the event must include the </w:t>
      </w:r>
      <w:r w:rsidR="00BF523D">
        <w:rPr>
          <w:lang w:val="en-GB"/>
        </w:rPr>
        <w:t xml:space="preserve">Georgia </w:t>
      </w:r>
      <w:r w:rsidRPr="00393A79">
        <w:rPr>
          <w:lang w:val="en-GB"/>
        </w:rPr>
        <w:t xml:space="preserve">EU4Buisness logo available here: </w:t>
      </w:r>
      <w:hyperlink r:id="rId10" w:history="1">
        <w:r w:rsidR="00393A79" w:rsidRPr="00210B08">
          <w:rPr>
            <w:rStyle w:val="Hyperlink"/>
          </w:rPr>
          <w:t>http://eu4georgia.ge/wp-content/uploads/2018/02/EU4Business.zip</w:t>
        </w:r>
      </w:hyperlink>
      <w:r w:rsidR="00873070" w:rsidRPr="00393A79">
        <w:rPr>
          <w:lang w:val="en-GB"/>
        </w:rPr>
        <w:t>)</w:t>
      </w:r>
    </w:p>
    <w:p w14:paraId="3CB979D0" w14:textId="686D98C7" w:rsidR="00873070" w:rsidRDefault="0002471E" w:rsidP="00F1738D">
      <w:pPr>
        <w:numPr>
          <w:ilvl w:val="0"/>
          <w:numId w:val="2"/>
        </w:numPr>
        <w:spacing w:after="120" w:line="274" w:lineRule="auto"/>
        <w:jc w:val="both"/>
        <w:rPr>
          <w:lang w:val="en-GB"/>
        </w:rPr>
      </w:pPr>
      <w:r w:rsidRPr="00873070">
        <w:rPr>
          <w:b/>
          <w:lang w:val="en-GB"/>
        </w:rPr>
        <w:t>Financial proposal</w:t>
      </w:r>
      <w:r w:rsidRPr="003039C9">
        <w:rPr>
          <w:lang w:val="en-GB"/>
        </w:rPr>
        <w:t xml:space="preserve"> </w:t>
      </w:r>
      <w:r w:rsidR="00A33970">
        <w:rPr>
          <w:lang w:val="en-GB"/>
        </w:rPr>
        <w:t>(in GEL without VAT, not including Expo Georgia related costs as noted above), with the following headings (more can be added if needed):</w:t>
      </w:r>
    </w:p>
    <w:p w14:paraId="02B332F6" w14:textId="03F7CAB5" w:rsidR="009D78A7" w:rsidRDefault="009D78A7" w:rsidP="009D78A7">
      <w:pPr>
        <w:numPr>
          <w:ilvl w:val="1"/>
          <w:numId w:val="2"/>
        </w:numPr>
        <w:spacing w:after="120" w:line="273" w:lineRule="auto"/>
        <w:jc w:val="both"/>
        <w:rPr>
          <w:lang w:val="en-GB"/>
        </w:rPr>
      </w:pPr>
      <w:r w:rsidRPr="009D78A7">
        <w:rPr>
          <w:lang w:val="en-GB"/>
        </w:rPr>
        <w:t xml:space="preserve">Design of the conference brand book/visual identity </w:t>
      </w:r>
      <w:r>
        <w:rPr>
          <w:lang w:val="en-GB"/>
        </w:rPr>
        <w:t>which include adaptation to key conference materials such as stage background, web site, invitations, rollup banners, etc.)</w:t>
      </w:r>
      <w:r w:rsidR="00F1738D">
        <w:rPr>
          <w:lang w:val="en-GB"/>
        </w:rPr>
        <w:t>;</w:t>
      </w:r>
    </w:p>
    <w:p w14:paraId="082D4AFD" w14:textId="4BB934C3" w:rsidR="00083D15" w:rsidRDefault="00083D15" w:rsidP="009D78A7">
      <w:pPr>
        <w:numPr>
          <w:ilvl w:val="1"/>
          <w:numId w:val="2"/>
        </w:numPr>
        <w:spacing w:after="120" w:line="273" w:lineRule="auto"/>
        <w:jc w:val="both"/>
        <w:rPr>
          <w:lang w:val="en-GB"/>
        </w:rPr>
      </w:pPr>
      <w:r>
        <w:rPr>
          <w:lang w:val="en-GB"/>
        </w:rPr>
        <w:t>Creation and maintenance of a conference website w</w:t>
      </w:r>
      <w:r w:rsidR="00F1738D">
        <w:rPr>
          <w:lang w:val="en-GB"/>
        </w:rPr>
        <w:t>ith online registration;</w:t>
      </w:r>
    </w:p>
    <w:p w14:paraId="7C92EC8D" w14:textId="03209D60" w:rsidR="00083D15" w:rsidRDefault="00083D15" w:rsidP="009D78A7">
      <w:pPr>
        <w:numPr>
          <w:ilvl w:val="1"/>
          <w:numId w:val="2"/>
        </w:numPr>
        <w:spacing w:after="120" w:line="273" w:lineRule="auto"/>
        <w:jc w:val="both"/>
        <w:rPr>
          <w:lang w:val="en-GB"/>
        </w:rPr>
      </w:pPr>
      <w:r>
        <w:rPr>
          <w:lang w:val="en-GB"/>
        </w:rPr>
        <w:t>Videos as described above</w:t>
      </w:r>
      <w:r w:rsidR="00F1738D">
        <w:rPr>
          <w:lang w:val="en-GB"/>
        </w:rPr>
        <w:t>;</w:t>
      </w:r>
    </w:p>
    <w:p w14:paraId="58B29D76" w14:textId="59CE78F1" w:rsidR="009D78A7" w:rsidRDefault="009D78A7" w:rsidP="009D78A7">
      <w:pPr>
        <w:numPr>
          <w:ilvl w:val="1"/>
          <w:numId w:val="2"/>
        </w:numPr>
        <w:spacing w:after="120" w:line="273" w:lineRule="auto"/>
        <w:jc w:val="both"/>
        <w:rPr>
          <w:lang w:val="en-GB"/>
        </w:rPr>
      </w:pPr>
      <w:r>
        <w:rPr>
          <w:lang w:val="en-GB"/>
        </w:rPr>
        <w:t xml:space="preserve">Costs of all </w:t>
      </w:r>
      <w:r w:rsidR="00182D75">
        <w:rPr>
          <w:lang w:val="en-GB"/>
        </w:rPr>
        <w:t>technical productions/</w:t>
      </w:r>
      <w:r>
        <w:rPr>
          <w:lang w:val="en-GB"/>
        </w:rPr>
        <w:t>decorations such as stage, background visuals for the stage, stands/tables</w:t>
      </w:r>
      <w:r w:rsidR="00703EBB">
        <w:rPr>
          <w:lang w:val="en-GB"/>
        </w:rPr>
        <w:t>/decorations</w:t>
      </w:r>
      <w:r>
        <w:rPr>
          <w:lang w:val="en-GB"/>
        </w:rPr>
        <w:t xml:space="preserve"> for the fair, rollups/banne</w:t>
      </w:r>
      <w:r w:rsidR="00F1738D">
        <w:rPr>
          <w:lang w:val="en-GB"/>
        </w:rPr>
        <w:t>rs for the fair and coffee area;</w:t>
      </w:r>
    </w:p>
    <w:p w14:paraId="72A11F56" w14:textId="648B3691" w:rsidR="001927F6" w:rsidRPr="00A33970" w:rsidRDefault="00083D15" w:rsidP="008B0CE7">
      <w:pPr>
        <w:numPr>
          <w:ilvl w:val="1"/>
          <w:numId w:val="2"/>
        </w:numPr>
        <w:spacing w:after="120" w:line="273" w:lineRule="auto"/>
        <w:jc w:val="both"/>
        <w:rPr>
          <w:lang w:val="en-GB"/>
        </w:rPr>
      </w:pPr>
      <w:r>
        <w:rPr>
          <w:lang w:val="en-GB"/>
        </w:rPr>
        <w:t xml:space="preserve">Costs associated with the interpretation needs (interpreters </w:t>
      </w:r>
      <w:bookmarkStart w:id="0" w:name="_GoBack"/>
      <w:bookmarkEnd w:id="0"/>
      <w:r>
        <w:rPr>
          <w:lang w:val="en-GB"/>
        </w:rPr>
        <w:t>EN-GE, booth, 200 headsets</w:t>
      </w:r>
    </w:p>
    <w:p w14:paraId="670271CC" w14:textId="1F3232C8" w:rsidR="00AB0086" w:rsidRDefault="00F1738D" w:rsidP="008B0CE7">
      <w:pPr>
        <w:spacing w:after="120" w:line="273" w:lineRule="auto"/>
        <w:jc w:val="both"/>
        <w:rPr>
          <w:lang w:val="en-GB"/>
        </w:rPr>
      </w:pPr>
      <w:r>
        <w:rPr>
          <w:lang w:val="en-GB"/>
        </w:rPr>
        <w:t xml:space="preserve">The maximum budget for the offer is </w:t>
      </w:r>
      <w:r w:rsidR="00E723FA">
        <w:rPr>
          <w:lang w:val="en-GB"/>
        </w:rPr>
        <w:t>25</w:t>
      </w:r>
      <w:r w:rsidR="00BF523D">
        <w:rPr>
          <w:lang w:val="en-GB"/>
        </w:rPr>
        <w:t xml:space="preserve">,000 </w:t>
      </w:r>
      <w:r w:rsidR="00AB0086">
        <w:rPr>
          <w:lang w:val="en-GB"/>
        </w:rPr>
        <w:t xml:space="preserve">EUR. </w:t>
      </w:r>
    </w:p>
    <w:p w14:paraId="4E4BB4EB" w14:textId="540C302D" w:rsidR="008B0CE7" w:rsidRDefault="008B0CE7" w:rsidP="008B0CE7">
      <w:pPr>
        <w:spacing w:after="120" w:line="273" w:lineRule="auto"/>
        <w:jc w:val="both"/>
        <w:rPr>
          <w:lang w:val="en-GB"/>
        </w:rPr>
      </w:pPr>
      <w:r>
        <w:rPr>
          <w:lang w:val="en-GB"/>
        </w:rPr>
        <w:t xml:space="preserve">The following evaluation grid will be used when assessing the submissions: </w:t>
      </w:r>
    </w:p>
    <w:tbl>
      <w:tblPr>
        <w:tblStyle w:val="TableGrid"/>
        <w:tblW w:w="0" w:type="auto"/>
        <w:tblLook w:val="04A0" w:firstRow="1" w:lastRow="0" w:firstColumn="1" w:lastColumn="0" w:noHBand="0" w:noVBand="1"/>
      </w:tblPr>
      <w:tblGrid>
        <w:gridCol w:w="3539"/>
        <w:gridCol w:w="3119"/>
      </w:tblGrid>
      <w:tr w:rsidR="008B0CE7" w14:paraId="073E9839" w14:textId="77777777" w:rsidTr="008B0CE7">
        <w:trPr>
          <w:trHeight w:val="227"/>
        </w:trPr>
        <w:tc>
          <w:tcPr>
            <w:tcW w:w="3539" w:type="dxa"/>
          </w:tcPr>
          <w:p w14:paraId="1A2F2BD3" w14:textId="715FCD1D" w:rsidR="008B0CE7" w:rsidRDefault="008B0CE7" w:rsidP="008B0CE7">
            <w:pPr>
              <w:spacing w:after="120" w:line="273" w:lineRule="auto"/>
              <w:jc w:val="both"/>
              <w:rPr>
                <w:lang w:val="en-GB"/>
              </w:rPr>
            </w:pPr>
            <w:r>
              <w:rPr>
                <w:lang w:val="en-GB"/>
              </w:rPr>
              <w:lastRenderedPageBreak/>
              <w:t>Portfolio of relevant work</w:t>
            </w:r>
          </w:p>
        </w:tc>
        <w:tc>
          <w:tcPr>
            <w:tcW w:w="3119" w:type="dxa"/>
          </w:tcPr>
          <w:p w14:paraId="1EB0FF4B" w14:textId="11153F20" w:rsidR="008B0CE7" w:rsidRDefault="008B0CE7" w:rsidP="008B0CE7">
            <w:pPr>
              <w:spacing w:after="120" w:line="273" w:lineRule="auto"/>
              <w:jc w:val="both"/>
              <w:rPr>
                <w:lang w:val="en-GB"/>
              </w:rPr>
            </w:pPr>
            <w:r>
              <w:rPr>
                <w:lang w:val="en-GB"/>
              </w:rPr>
              <w:t>4 points</w:t>
            </w:r>
          </w:p>
        </w:tc>
      </w:tr>
      <w:tr w:rsidR="008B0CE7" w14:paraId="112C7262" w14:textId="77777777" w:rsidTr="008B0CE7">
        <w:trPr>
          <w:trHeight w:val="325"/>
        </w:trPr>
        <w:tc>
          <w:tcPr>
            <w:tcW w:w="3539" w:type="dxa"/>
          </w:tcPr>
          <w:p w14:paraId="07626A20" w14:textId="1B1C0FFF" w:rsidR="008B0CE7" w:rsidRDefault="008B0CE7" w:rsidP="008B0CE7">
            <w:pPr>
              <w:spacing w:after="120" w:line="273" w:lineRule="auto"/>
              <w:jc w:val="both"/>
              <w:rPr>
                <w:lang w:val="en-GB"/>
              </w:rPr>
            </w:pPr>
            <w:r>
              <w:rPr>
                <w:lang w:val="en-GB"/>
              </w:rPr>
              <w:t xml:space="preserve">Vision </w:t>
            </w:r>
          </w:p>
        </w:tc>
        <w:tc>
          <w:tcPr>
            <w:tcW w:w="3119" w:type="dxa"/>
          </w:tcPr>
          <w:p w14:paraId="658DEF91" w14:textId="6721F78A" w:rsidR="008B0CE7" w:rsidRDefault="008B0CE7" w:rsidP="008B0CE7">
            <w:pPr>
              <w:spacing w:after="120" w:line="273" w:lineRule="auto"/>
              <w:jc w:val="both"/>
              <w:rPr>
                <w:lang w:val="en-GB"/>
              </w:rPr>
            </w:pPr>
            <w:r>
              <w:rPr>
                <w:lang w:val="en-GB"/>
              </w:rPr>
              <w:t>4 points</w:t>
            </w:r>
          </w:p>
        </w:tc>
      </w:tr>
      <w:tr w:rsidR="008B0CE7" w14:paraId="0E38F7A0" w14:textId="77777777" w:rsidTr="008B0CE7">
        <w:tc>
          <w:tcPr>
            <w:tcW w:w="3539" w:type="dxa"/>
          </w:tcPr>
          <w:p w14:paraId="028C4099" w14:textId="088E098A" w:rsidR="008B0CE7" w:rsidRDefault="008B0CE7" w:rsidP="008B0CE7">
            <w:pPr>
              <w:spacing w:after="120" w:line="273" w:lineRule="auto"/>
              <w:jc w:val="both"/>
              <w:rPr>
                <w:lang w:val="en-GB"/>
              </w:rPr>
            </w:pPr>
            <w:r>
              <w:rPr>
                <w:lang w:val="en-GB"/>
              </w:rPr>
              <w:t xml:space="preserve">Price </w:t>
            </w:r>
          </w:p>
        </w:tc>
        <w:tc>
          <w:tcPr>
            <w:tcW w:w="3119" w:type="dxa"/>
          </w:tcPr>
          <w:p w14:paraId="5996EE18" w14:textId="13D3F0EC" w:rsidR="008B0CE7" w:rsidRDefault="008B0CE7" w:rsidP="008B0CE7">
            <w:pPr>
              <w:spacing w:after="120" w:line="273" w:lineRule="auto"/>
              <w:jc w:val="both"/>
              <w:rPr>
                <w:lang w:val="en-GB"/>
              </w:rPr>
            </w:pPr>
            <w:r>
              <w:rPr>
                <w:lang w:val="en-GB"/>
              </w:rPr>
              <w:t xml:space="preserve">3 points </w:t>
            </w:r>
          </w:p>
        </w:tc>
      </w:tr>
    </w:tbl>
    <w:p w14:paraId="035EAA42" w14:textId="77777777" w:rsidR="008B0CE7" w:rsidRPr="00870DD1" w:rsidRDefault="008B0CE7" w:rsidP="008B0CE7">
      <w:pPr>
        <w:spacing w:after="120" w:line="273" w:lineRule="auto"/>
        <w:jc w:val="both"/>
        <w:rPr>
          <w:lang w:val="en-GB"/>
        </w:rPr>
      </w:pPr>
    </w:p>
    <w:p w14:paraId="63140A58" w14:textId="79449658" w:rsidR="00870DD1" w:rsidRDefault="00870DD1" w:rsidP="00870DD1">
      <w:pPr>
        <w:widowControl w:val="0"/>
        <w:jc w:val="both"/>
      </w:pPr>
      <w:r>
        <w:t xml:space="preserve">Submission of offers must be only to the following email: </w:t>
      </w:r>
      <w:hyperlink r:id="rId11" w:history="1">
        <w:r w:rsidRPr="00D67F04">
          <w:rPr>
            <w:rStyle w:val="Hyperlink"/>
          </w:rPr>
          <w:t>administration@eu4georgia.eu</w:t>
        </w:r>
      </w:hyperlink>
      <w:r>
        <w:t xml:space="preserve"> no later than </w:t>
      </w:r>
      <w:r w:rsidRPr="00541D36">
        <w:rPr>
          <w:b/>
        </w:rPr>
        <w:t xml:space="preserve">5:00pm on </w:t>
      </w:r>
      <w:r w:rsidR="001927F6" w:rsidRPr="00541D36">
        <w:rPr>
          <w:b/>
        </w:rPr>
        <w:t>7 April</w:t>
      </w:r>
      <w:r w:rsidRPr="00541D36">
        <w:rPr>
          <w:b/>
        </w:rPr>
        <w:t xml:space="preserve"> 2019</w:t>
      </w:r>
      <w:r>
        <w:t xml:space="preserve">. Please indicate “EU4Business Conference Event Management” in the subject line of the e-mail. </w:t>
      </w:r>
    </w:p>
    <w:p w14:paraId="29A87772" w14:textId="77777777" w:rsidR="00870DD1" w:rsidRDefault="00870DD1" w:rsidP="00870DD1">
      <w:pPr>
        <w:widowControl w:val="0"/>
        <w:jc w:val="both"/>
      </w:pPr>
    </w:p>
    <w:p w14:paraId="12DDD09A" w14:textId="5EAD4645" w:rsidR="00870DD1" w:rsidRDefault="00870DD1" w:rsidP="00870DD1">
      <w:pPr>
        <w:widowControl w:val="0"/>
        <w:jc w:val="both"/>
      </w:pPr>
      <w:bookmarkStart w:id="1" w:name="_d82y83qrjp5i" w:colFirst="0" w:colLast="0"/>
      <w:bookmarkEnd w:id="1"/>
      <w:r>
        <w:t xml:space="preserve">Any clarifications should be addressed to </w:t>
      </w:r>
      <w:hyperlink r:id="rId12">
        <w:r>
          <w:rPr>
            <w:color w:val="1155CC"/>
            <w:u w:val="single"/>
          </w:rPr>
          <w:t>administration@eu4georgia.eu</w:t>
        </w:r>
      </w:hyperlink>
      <w:r>
        <w:t xml:space="preserve">. No other e-mail should be used for </w:t>
      </w:r>
      <w:r w:rsidR="001927F6">
        <w:t>the communication</w:t>
      </w:r>
      <w:r>
        <w:t xml:space="preserve"> related to this tender. </w:t>
      </w:r>
    </w:p>
    <w:p w14:paraId="6161B159" w14:textId="77777777" w:rsidR="001927F6" w:rsidRDefault="001927F6">
      <w:pPr>
        <w:spacing w:before="120" w:after="120" w:line="273" w:lineRule="auto"/>
        <w:rPr>
          <w:lang w:val="en-GB"/>
        </w:rPr>
      </w:pPr>
    </w:p>
    <w:p w14:paraId="474BDAAF" w14:textId="77777777" w:rsidR="007950B1" w:rsidRDefault="007950B1">
      <w:pPr>
        <w:rPr>
          <w:lang w:val="en-GB"/>
        </w:rPr>
      </w:pPr>
      <w:r>
        <w:rPr>
          <w:lang w:val="en-GB"/>
        </w:rPr>
        <w:br w:type="page"/>
      </w:r>
    </w:p>
    <w:p w14:paraId="58633D36" w14:textId="5A45EAC1" w:rsidR="009421F5" w:rsidRDefault="003E1649">
      <w:pPr>
        <w:spacing w:before="120" w:after="120" w:line="273" w:lineRule="auto"/>
        <w:rPr>
          <w:lang w:val="en-GB"/>
        </w:rPr>
      </w:pPr>
      <w:r>
        <w:rPr>
          <w:lang w:val="en-GB"/>
        </w:rPr>
        <w:lastRenderedPageBreak/>
        <w:t xml:space="preserve">ANNEX: </w:t>
      </w:r>
    </w:p>
    <w:p w14:paraId="01418773" w14:textId="77777777" w:rsidR="003E1649" w:rsidRPr="003E1649" w:rsidRDefault="003E1649" w:rsidP="003E1649">
      <w:pPr>
        <w:spacing w:before="120" w:after="120" w:line="240" w:lineRule="auto"/>
        <w:jc w:val="center"/>
        <w:rPr>
          <w:rFonts w:ascii="-webkit-standard" w:eastAsia="Times New Roman" w:hAnsi="-webkit-standard" w:cs="Times New Roman"/>
          <w:color w:val="000000"/>
          <w:sz w:val="24"/>
          <w:szCs w:val="24"/>
          <w:lang w:val="en-US"/>
        </w:rPr>
      </w:pPr>
      <w:r w:rsidRPr="003E1649">
        <w:rPr>
          <w:rFonts w:eastAsia="Times New Roman"/>
          <w:b/>
          <w:bCs/>
          <w:color w:val="000000"/>
          <w:sz w:val="36"/>
          <w:szCs w:val="36"/>
          <w:lang w:val="en-US"/>
        </w:rPr>
        <w:t xml:space="preserve">Business Development in Georgia: </w:t>
      </w:r>
    </w:p>
    <w:p w14:paraId="49F5FD7A" w14:textId="77777777" w:rsidR="003E1649" w:rsidRPr="003E1649" w:rsidRDefault="003E1649" w:rsidP="003E1649">
      <w:pPr>
        <w:spacing w:before="120" w:after="120" w:line="240" w:lineRule="auto"/>
        <w:jc w:val="center"/>
        <w:rPr>
          <w:rFonts w:ascii="-webkit-standard" w:eastAsia="Times New Roman" w:hAnsi="-webkit-standard" w:cs="Times New Roman"/>
          <w:color w:val="000000"/>
          <w:sz w:val="24"/>
          <w:szCs w:val="24"/>
          <w:lang w:val="en-US"/>
        </w:rPr>
      </w:pPr>
      <w:r w:rsidRPr="003E1649">
        <w:rPr>
          <w:rFonts w:eastAsia="Times New Roman"/>
          <w:b/>
          <w:bCs/>
          <w:color w:val="000000"/>
          <w:sz w:val="36"/>
          <w:szCs w:val="36"/>
          <w:lang w:val="en-US"/>
        </w:rPr>
        <w:t>5 Years after Signature of the Association Agreement</w:t>
      </w:r>
    </w:p>
    <w:p w14:paraId="7D0A0738" w14:textId="44114CFB" w:rsidR="003E1649" w:rsidRPr="003E1649" w:rsidRDefault="003E1649" w:rsidP="003E1649">
      <w:pPr>
        <w:spacing w:before="120" w:after="120" w:line="240" w:lineRule="auto"/>
        <w:jc w:val="center"/>
        <w:rPr>
          <w:rFonts w:ascii="-webkit-standard" w:eastAsia="Times New Roman" w:hAnsi="-webkit-standard" w:cs="Times New Roman"/>
          <w:color w:val="000000"/>
          <w:sz w:val="24"/>
          <w:szCs w:val="24"/>
          <w:lang w:val="en-US"/>
        </w:rPr>
      </w:pPr>
      <w:r w:rsidRPr="003E1649">
        <w:rPr>
          <w:rFonts w:eastAsia="Times New Roman"/>
          <w:b/>
          <w:bCs/>
          <w:color w:val="000000"/>
          <w:lang w:val="en-US"/>
        </w:rPr>
        <w:t>7 May 2019</w:t>
      </w:r>
    </w:p>
    <w:p w14:paraId="04C3F565" w14:textId="15109882" w:rsidR="003E1649" w:rsidRPr="003E1649" w:rsidRDefault="003E1649" w:rsidP="003E1649">
      <w:pPr>
        <w:spacing w:before="120" w:after="120" w:line="240" w:lineRule="auto"/>
        <w:jc w:val="center"/>
        <w:rPr>
          <w:rFonts w:ascii="-webkit-standard" w:eastAsia="Times New Roman" w:hAnsi="-webkit-standard" w:cs="Times New Roman"/>
          <w:color w:val="000000"/>
          <w:sz w:val="24"/>
          <w:szCs w:val="24"/>
          <w:lang w:val="en-US"/>
        </w:rPr>
      </w:pPr>
      <w:proofErr w:type="spellStart"/>
      <w:r w:rsidRPr="003E1649">
        <w:rPr>
          <w:rFonts w:eastAsia="Times New Roman"/>
          <w:b/>
          <w:bCs/>
          <w:color w:val="000000"/>
          <w:lang w:val="en-US"/>
        </w:rPr>
        <w:t>Pavillion</w:t>
      </w:r>
      <w:proofErr w:type="spellEnd"/>
      <w:r w:rsidRPr="003E1649">
        <w:rPr>
          <w:rFonts w:eastAsia="Times New Roman"/>
          <w:b/>
          <w:bCs/>
          <w:color w:val="000000"/>
          <w:lang w:val="en-US"/>
        </w:rPr>
        <w:t xml:space="preserve"> </w:t>
      </w:r>
      <w:r w:rsidR="007950B1">
        <w:rPr>
          <w:rFonts w:eastAsia="Times New Roman"/>
          <w:b/>
          <w:bCs/>
          <w:color w:val="000000"/>
          <w:lang w:val="en-US"/>
        </w:rPr>
        <w:t>III</w:t>
      </w:r>
      <w:r w:rsidRPr="003E1649">
        <w:rPr>
          <w:rFonts w:eastAsia="Times New Roman"/>
          <w:b/>
          <w:bCs/>
          <w:color w:val="000000"/>
          <w:lang w:val="en-US"/>
        </w:rPr>
        <w:t>, Expo Georgia, Tbilisi</w:t>
      </w:r>
    </w:p>
    <w:p w14:paraId="6CA9D584" w14:textId="77777777" w:rsidR="003E1649" w:rsidRPr="003E1649" w:rsidRDefault="003E1649" w:rsidP="003E1649">
      <w:pPr>
        <w:spacing w:before="120" w:after="120" w:line="240" w:lineRule="auto"/>
        <w:jc w:val="center"/>
        <w:rPr>
          <w:rFonts w:ascii="-webkit-standard" w:eastAsia="Times New Roman" w:hAnsi="-webkit-standard" w:cs="Times New Roman"/>
          <w:color w:val="000000"/>
          <w:sz w:val="24"/>
          <w:szCs w:val="24"/>
          <w:lang w:val="en-US"/>
        </w:rPr>
      </w:pPr>
      <w:r w:rsidRPr="003E1649">
        <w:rPr>
          <w:rFonts w:eastAsia="Times New Roman"/>
          <w:b/>
          <w:bCs/>
          <w:color w:val="000000"/>
          <w:sz w:val="36"/>
          <w:szCs w:val="36"/>
          <w:lang w:val="en-US"/>
        </w:rPr>
        <w:t>Draft AGENDA</w:t>
      </w:r>
    </w:p>
    <w:tbl>
      <w:tblPr>
        <w:tblW w:w="949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6"/>
        <w:gridCol w:w="8106"/>
      </w:tblGrid>
      <w:tr w:rsidR="003E1649" w:rsidRPr="003E1649" w14:paraId="397A22FB" w14:textId="77777777" w:rsidTr="00F1738D">
        <w:trPr>
          <w:trHeight w:val="1095"/>
        </w:trPr>
        <w:tc>
          <w:tcPr>
            <w:tcW w:w="1386" w:type="dxa"/>
            <w:tcMar>
              <w:top w:w="100" w:type="dxa"/>
              <w:left w:w="100" w:type="dxa"/>
              <w:bottom w:w="100" w:type="dxa"/>
              <w:right w:w="100" w:type="dxa"/>
            </w:tcMar>
            <w:hideMark/>
          </w:tcPr>
          <w:p w14:paraId="4A712123" w14:textId="77777777" w:rsidR="003E1649" w:rsidRPr="003E1649" w:rsidRDefault="003E1649" w:rsidP="003E1649">
            <w:pPr>
              <w:spacing w:before="120" w:after="120" w:line="240" w:lineRule="auto"/>
              <w:jc w:val="both"/>
              <w:rPr>
                <w:rFonts w:ascii="Times New Roman" w:eastAsia="Times New Roman" w:hAnsi="Times New Roman" w:cs="Times New Roman"/>
                <w:sz w:val="24"/>
                <w:szCs w:val="24"/>
                <w:lang w:val="en-US"/>
              </w:rPr>
            </w:pPr>
            <w:r w:rsidRPr="003E1649">
              <w:rPr>
                <w:rFonts w:eastAsia="Times New Roman"/>
                <w:color w:val="000000"/>
                <w:lang w:val="en-US"/>
              </w:rPr>
              <w:t>10:00-10:30</w:t>
            </w:r>
          </w:p>
        </w:tc>
        <w:tc>
          <w:tcPr>
            <w:tcW w:w="8106" w:type="dxa"/>
            <w:tcMar>
              <w:top w:w="100" w:type="dxa"/>
              <w:left w:w="100" w:type="dxa"/>
              <w:bottom w:w="100" w:type="dxa"/>
              <w:right w:w="100" w:type="dxa"/>
            </w:tcMar>
            <w:hideMark/>
          </w:tcPr>
          <w:p w14:paraId="7562F0A7" w14:textId="77777777" w:rsidR="00417741" w:rsidRDefault="003E1649" w:rsidP="00417741">
            <w:pPr>
              <w:spacing w:before="120" w:after="120" w:line="240" w:lineRule="auto"/>
              <w:rPr>
                <w:rFonts w:eastAsia="Times New Roman"/>
                <w:color w:val="000000"/>
                <w:lang w:val="en-US"/>
              </w:rPr>
            </w:pPr>
            <w:r w:rsidRPr="003E1649">
              <w:rPr>
                <w:rFonts w:eastAsia="Times New Roman"/>
                <w:color w:val="000000"/>
                <w:lang w:val="en-US"/>
              </w:rPr>
              <w:t>Participant Registration &amp; Welcome coffee</w:t>
            </w:r>
            <w:r w:rsidR="00417741" w:rsidRPr="003E1649">
              <w:rPr>
                <w:rFonts w:eastAsia="Times New Roman"/>
                <w:color w:val="000000"/>
                <w:lang w:val="en-US"/>
              </w:rPr>
              <w:t xml:space="preserve"> </w:t>
            </w:r>
          </w:p>
          <w:p w14:paraId="7111230A" w14:textId="7B01B029" w:rsidR="00417741" w:rsidRPr="00417741" w:rsidRDefault="00417741" w:rsidP="003E1649">
            <w:pPr>
              <w:spacing w:before="120" w:after="120" w:line="240" w:lineRule="auto"/>
              <w:rPr>
                <w:rFonts w:ascii="-webkit-standard" w:eastAsia="Times New Roman" w:hAnsi="-webkit-standard" w:cs="Times New Roman"/>
                <w:color w:val="000000"/>
                <w:sz w:val="24"/>
                <w:szCs w:val="24"/>
                <w:lang w:val="en-US"/>
              </w:rPr>
            </w:pPr>
            <w:r>
              <w:rPr>
                <w:rFonts w:eastAsia="Times New Roman"/>
                <w:color w:val="000000"/>
                <w:lang w:val="en-US"/>
              </w:rPr>
              <w:t xml:space="preserve">Business </w:t>
            </w:r>
            <w:r w:rsidRPr="003E1649">
              <w:rPr>
                <w:rFonts w:eastAsia="Times New Roman"/>
                <w:color w:val="000000"/>
                <w:lang w:val="en-US"/>
              </w:rPr>
              <w:t>fair where up to 10 companies would present themselves (goods or services produced as a result of support via EU4B</w:t>
            </w:r>
            <w:r>
              <w:rPr>
                <w:rFonts w:eastAsia="Times New Roman"/>
                <w:color w:val="000000"/>
                <w:lang w:val="en-US"/>
              </w:rPr>
              <w:t>usiness</w:t>
            </w:r>
            <w:r w:rsidRPr="003E1649">
              <w:rPr>
                <w:rFonts w:eastAsia="Times New Roman"/>
                <w:color w:val="000000"/>
                <w:lang w:val="en-US"/>
              </w:rPr>
              <w:t>)</w:t>
            </w:r>
          </w:p>
        </w:tc>
      </w:tr>
      <w:tr w:rsidR="003E1649" w:rsidRPr="003E1649" w14:paraId="1D574BD5" w14:textId="77777777" w:rsidTr="00F1738D">
        <w:tc>
          <w:tcPr>
            <w:tcW w:w="1386" w:type="dxa"/>
            <w:tcMar>
              <w:top w:w="100" w:type="dxa"/>
              <w:left w:w="100" w:type="dxa"/>
              <w:bottom w:w="100" w:type="dxa"/>
              <w:right w:w="100" w:type="dxa"/>
            </w:tcMar>
            <w:hideMark/>
          </w:tcPr>
          <w:p w14:paraId="1D9CC3D6" w14:textId="77777777" w:rsidR="003E1649" w:rsidRPr="003E1649" w:rsidRDefault="003E1649" w:rsidP="003E1649">
            <w:pPr>
              <w:spacing w:before="120" w:after="120" w:line="240" w:lineRule="auto"/>
              <w:jc w:val="both"/>
              <w:rPr>
                <w:rFonts w:ascii="Times New Roman" w:eastAsia="Times New Roman" w:hAnsi="Times New Roman" w:cs="Times New Roman"/>
                <w:sz w:val="24"/>
                <w:szCs w:val="24"/>
                <w:lang w:val="en-US"/>
              </w:rPr>
            </w:pPr>
            <w:r w:rsidRPr="003E1649">
              <w:rPr>
                <w:rFonts w:eastAsia="Times New Roman"/>
                <w:color w:val="000000"/>
                <w:lang w:val="en-US"/>
              </w:rPr>
              <w:t>10.30-11:30</w:t>
            </w:r>
          </w:p>
        </w:tc>
        <w:tc>
          <w:tcPr>
            <w:tcW w:w="8106" w:type="dxa"/>
            <w:tcMar>
              <w:top w:w="100" w:type="dxa"/>
              <w:left w:w="100" w:type="dxa"/>
              <w:bottom w:w="100" w:type="dxa"/>
              <w:right w:w="100" w:type="dxa"/>
            </w:tcMar>
            <w:hideMark/>
          </w:tcPr>
          <w:p w14:paraId="2211BB9D" w14:textId="77777777" w:rsidR="003E1649" w:rsidRPr="003E1649" w:rsidRDefault="003E1649" w:rsidP="003E1649">
            <w:pPr>
              <w:spacing w:before="120" w:after="120" w:line="240" w:lineRule="auto"/>
              <w:rPr>
                <w:rFonts w:ascii="Times New Roman" w:eastAsia="Times New Roman" w:hAnsi="Times New Roman" w:cs="Times New Roman"/>
                <w:sz w:val="24"/>
                <w:szCs w:val="24"/>
                <w:lang w:val="en-US"/>
              </w:rPr>
            </w:pPr>
            <w:r w:rsidRPr="003E1649">
              <w:rPr>
                <w:rFonts w:eastAsia="Times New Roman"/>
                <w:b/>
                <w:bCs/>
                <w:color w:val="000000"/>
                <w:lang w:val="en-US"/>
              </w:rPr>
              <w:t>Opening and Welcome Speeches</w:t>
            </w:r>
          </w:p>
        </w:tc>
      </w:tr>
      <w:tr w:rsidR="003E1649" w:rsidRPr="003E1649" w14:paraId="347D542D" w14:textId="77777777" w:rsidTr="00F1738D">
        <w:tc>
          <w:tcPr>
            <w:tcW w:w="1386" w:type="dxa"/>
            <w:tcMar>
              <w:top w:w="100" w:type="dxa"/>
              <w:left w:w="100" w:type="dxa"/>
              <w:bottom w:w="100" w:type="dxa"/>
              <w:right w:w="100" w:type="dxa"/>
            </w:tcMar>
            <w:hideMark/>
          </w:tcPr>
          <w:p w14:paraId="3904DD08" w14:textId="77777777" w:rsidR="003E1649" w:rsidRPr="003E1649" w:rsidRDefault="003E1649" w:rsidP="003E1649">
            <w:pPr>
              <w:spacing w:line="240" w:lineRule="auto"/>
              <w:rPr>
                <w:rFonts w:ascii="Times New Roman" w:eastAsia="Times New Roman" w:hAnsi="Times New Roman" w:cs="Times New Roman"/>
                <w:sz w:val="24"/>
                <w:szCs w:val="24"/>
                <w:lang w:val="en-US"/>
              </w:rPr>
            </w:pPr>
          </w:p>
        </w:tc>
        <w:tc>
          <w:tcPr>
            <w:tcW w:w="8106" w:type="dxa"/>
            <w:tcMar>
              <w:top w:w="100" w:type="dxa"/>
              <w:left w:w="100" w:type="dxa"/>
              <w:bottom w:w="100" w:type="dxa"/>
              <w:right w:w="100" w:type="dxa"/>
            </w:tcMar>
            <w:hideMark/>
          </w:tcPr>
          <w:p w14:paraId="0AA04DA8" w14:textId="0129DD12" w:rsidR="003E1649" w:rsidRPr="003E1649" w:rsidRDefault="00417741" w:rsidP="003E1649">
            <w:pPr>
              <w:spacing w:before="120" w:after="120" w:line="240" w:lineRule="auto"/>
              <w:rPr>
                <w:rFonts w:ascii="Times New Roman" w:eastAsia="Times New Roman" w:hAnsi="Times New Roman" w:cs="Times New Roman"/>
                <w:sz w:val="24"/>
                <w:szCs w:val="24"/>
                <w:lang w:val="en-US"/>
              </w:rPr>
            </w:pPr>
            <w:r>
              <w:rPr>
                <w:rFonts w:eastAsia="Times New Roman"/>
                <w:color w:val="000000"/>
                <w:lang w:val="en-US"/>
              </w:rPr>
              <w:t>High level r</w:t>
            </w:r>
            <w:r w:rsidR="007950B1">
              <w:rPr>
                <w:rFonts w:eastAsia="Times New Roman"/>
                <w:color w:val="000000"/>
                <w:lang w:val="en-US"/>
              </w:rPr>
              <w:t xml:space="preserve">epresentative of the </w:t>
            </w:r>
            <w:r w:rsidR="003E1649" w:rsidRPr="003E1649">
              <w:rPr>
                <w:rFonts w:eastAsia="Times New Roman"/>
                <w:color w:val="000000"/>
                <w:lang w:val="en-US"/>
              </w:rPr>
              <w:t>Delegation of the European Union to Georgia</w:t>
            </w:r>
          </w:p>
          <w:p w14:paraId="24639526" w14:textId="6895AF3E" w:rsidR="007950B1" w:rsidRDefault="00417741" w:rsidP="007950B1">
            <w:pPr>
              <w:spacing w:before="120" w:after="120" w:line="240" w:lineRule="auto"/>
              <w:rPr>
                <w:rFonts w:eastAsia="Times New Roman"/>
                <w:color w:val="000000"/>
                <w:lang w:val="en-US"/>
              </w:rPr>
            </w:pPr>
            <w:r>
              <w:rPr>
                <w:rFonts w:eastAsia="Times New Roman"/>
                <w:color w:val="000000"/>
                <w:lang w:val="en-US"/>
              </w:rPr>
              <w:t>High level r</w:t>
            </w:r>
            <w:r w:rsidR="007950B1">
              <w:rPr>
                <w:rFonts w:eastAsia="Times New Roman"/>
                <w:color w:val="000000"/>
                <w:lang w:val="en-US"/>
              </w:rPr>
              <w:t>epresentative of the</w:t>
            </w:r>
            <w:r w:rsidR="003E1649" w:rsidRPr="003E1649">
              <w:rPr>
                <w:rFonts w:eastAsia="Times New Roman"/>
                <w:color w:val="000000"/>
                <w:lang w:val="en-US"/>
              </w:rPr>
              <w:t xml:space="preserve"> </w:t>
            </w:r>
            <w:r>
              <w:rPr>
                <w:rFonts w:eastAsia="Times New Roman"/>
                <w:color w:val="000000"/>
                <w:lang w:val="en-US"/>
              </w:rPr>
              <w:t>Government of Georgia</w:t>
            </w:r>
          </w:p>
          <w:p w14:paraId="033F4CC9" w14:textId="67791008" w:rsidR="003E1649" w:rsidRPr="003E1649" w:rsidRDefault="003E1649" w:rsidP="003E1649">
            <w:pPr>
              <w:spacing w:before="120" w:after="120" w:line="240" w:lineRule="auto"/>
              <w:rPr>
                <w:rFonts w:ascii="Times New Roman" w:eastAsia="Times New Roman" w:hAnsi="Times New Roman" w:cs="Times New Roman"/>
                <w:sz w:val="24"/>
                <w:szCs w:val="24"/>
                <w:lang w:val="en-US"/>
              </w:rPr>
            </w:pPr>
            <w:r w:rsidRPr="003E1649">
              <w:rPr>
                <w:rFonts w:eastAsia="Times New Roman"/>
                <w:color w:val="000000"/>
                <w:lang w:val="en-US"/>
              </w:rPr>
              <w:t>Testimonials</w:t>
            </w:r>
            <w:r w:rsidR="00417741">
              <w:rPr>
                <w:rFonts w:eastAsia="Times New Roman"/>
                <w:color w:val="000000"/>
                <w:lang w:val="en-US"/>
              </w:rPr>
              <w:t xml:space="preserve"> (3)</w:t>
            </w:r>
          </w:p>
          <w:p w14:paraId="2E7160EF" w14:textId="77777777" w:rsidR="003E1649" w:rsidRPr="003E1649" w:rsidRDefault="003E1649" w:rsidP="003E1649">
            <w:pPr>
              <w:numPr>
                <w:ilvl w:val="0"/>
                <w:numId w:val="6"/>
              </w:numPr>
              <w:spacing w:before="120" w:line="240" w:lineRule="auto"/>
              <w:textAlignment w:val="baseline"/>
              <w:rPr>
                <w:rFonts w:eastAsia="Times New Roman"/>
                <w:color w:val="000000"/>
                <w:lang w:val="en-US"/>
              </w:rPr>
            </w:pPr>
            <w:r w:rsidRPr="003E1649">
              <w:rPr>
                <w:rFonts w:eastAsia="Times New Roman"/>
                <w:color w:val="000000"/>
                <w:lang w:val="en-US"/>
              </w:rPr>
              <w:t>Video</w:t>
            </w:r>
          </w:p>
          <w:p w14:paraId="11E25FAE" w14:textId="3DFD03C2" w:rsidR="003E1649" w:rsidRPr="00417741" w:rsidRDefault="003E1649" w:rsidP="00417741">
            <w:pPr>
              <w:numPr>
                <w:ilvl w:val="0"/>
                <w:numId w:val="6"/>
              </w:numPr>
              <w:spacing w:after="120" w:line="240" w:lineRule="auto"/>
              <w:textAlignment w:val="baseline"/>
              <w:rPr>
                <w:rFonts w:eastAsia="Times New Roman"/>
                <w:color w:val="000000"/>
                <w:lang w:val="en-US"/>
              </w:rPr>
            </w:pPr>
            <w:r w:rsidRPr="003E1649">
              <w:rPr>
                <w:rFonts w:eastAsia="Times New Roman"/>
                <w:color w:val="000000"/>
                <w:lang w:val="en-US"/>
              </w:rPr>
              <w:t>Success story</w:t>
            </w:r>
          </w:p>
        </w:tc>
      </w:tr>
      <w:tr w:rsidR="003E1649" w:rsidRPr="003E1649" w14:paraId="7C07585F" w14:textId="77777777" w:rsidTr="00F1738D">
        <w:tc>
          <w:tcPr>
            <w:tcW w:w="1386" w:type="dxa"/>
            <w:tcMar>
              <w:top w:w="100" w:type="dxa"/>
              <w:left w:w="100" w:type="dxa"/>
              <w:bottom w:w="100" w:type="dxa"/>
              <w:right w:w="100" w:type="dxa"/>
            </w:tcMar>
            <w:hideMark/>
          </w:tcPr>
          <w:p w14:paraId="47132481" w14:textId="62A1C98E" w:rsidR="003E1649" w:rsidRPr="003E1649" w:rsidRDefault="003E1649" w:rsidP="003E1649">
            <w:pPr>
              <w:spacing w:before="120" w:after="120" w:line="240" w:lineRule="auto"/>
              <w:ind w:hanging="360"/>
              <w:jc w:val="both"/>
              <w:rPr>
                <w:rFonts w:ascii="Times New Roman" w:eastAsia="Times New Roman" w:hAnsi="Times New Roman" w:cs="Times New Roman"/>
                <w:sz w:val="24"/>
                <w:szCs w:val="24"/>
                <w:lang w:val="en-US"/>
              </w:rPr>
            </w:pPr>
            <w:r w:rsidRPr="003E1649">
              <w:rPr>
                <w:rFonts w:eastAsia="Times New Roman"/>
                <w:color w:val="000000"/>
                <w:lang w:val="en-US"/>
              </w:rPr>
              <w:t>11</w:t>
            </w:r>
            <w:r w:rsidR="007950B1">
              <w:rPr>
                <w:rFonts w:eastAsia="Times New Roman"/>
                <w:color w:val="000000"/>
                <w:lang w:val="en-US"/>
              </w:rPr>
              <w:t>11:</w:t>
            </w:r>
            <w:r w:rsidRPr="003E1649">
              <w:rPr>
                <w:rFonts w:eastAsia="Times New Roman"/>
                <w:color w:val="000000"/>
                <w:lang w:val="en-US"/>
              </w:rPr>
              <w:t>30-12.30</w:t>
            </w:r>
          </w:p>
        </w:tc>
        <w:tc>
          <w:tcPr>
            <w:tcW w:w="8106" w:type="dxa"/>
            <w:tcMar>
              <w:top w:w="100" w:type="dxa"/>
              <w:left w:w="100" w:type="dxa"/>
              <w:bottom w:w="100" w:type="dxa"/>
              <w:right w:w="100" w:type="dxa"/>
            </w:tcMar>
            <w:hideMark/>
          </w:tcPr>
          <w:p w14:paraId="446C40C1" w14:textId="218CA591" w:rsidR="003E1649" w:rsidRPr="003E1649" w:rsidRDefault="003E1649" w:rsidP="003E1649">
            <w:pPr>
              <w:spacing w:before="120" w:after="120" w:line="240" w:lineRule="auto"/>
              <w:ind w:hanging="360"/>
              <w:jc w:val="both"/>
              <w:rPr>
                <w:rFonts w:ascii="Times New Roman" w:eastAsia="Times New Roman" w:hAnsi="Times New Roman" w:cs="Times New Roman"/>
                <w:sz w:val="24"/>
                <w:szCs w:val="24"/>
                <w:lang w:val="en-US"/>
              </w:rPr>
            </w:pPr>
            <w:proofErr w:type="spellStart"/>
            <w:r w:rsidRPr="003E1649">
              <w:rPr>
                <w:rFonts w:eastAsia="Times New Roman"/>
                <w:b/>
                <w:bCs/>
                <w:color w:val="000000"/>
                <w:lang w:val="en-US"/>
              </w:rPr>
              <w:t>Pa</w:t>
            </w:r>
            <w:r w:rsidR="007950B1">
              <w:rPr>
                <w:rFonts w:eastAsia="Times New Roman"/>
                <w:b/>
                <w:bCs/>
                <w:color w:val="000000"/>
                <w:lang w:val="en-US"/>
              </w:rPr>
              <w:t>Pa</w:t>
            </w:r>
            <w:r w:rsidRPr="003E1649">
              <w:rPr>
                <w:rFonts w:eastAsia="Times New Roman"/>
                <w:b/>
                <w:bCs/>
                <w:color w:val="000000"/>
                <w:lang w:val="en-US"/>
              </w:rPr>
              <w:t>nel</w:t>
            </w:r>
            <w:proofErr w:type="spellEnd"/>
            <w:r w:rsidRPr="003E1649">
              <w:rPr>
                <w:rFonts w:eastAsia="Times New Roman"/>
                <w:b/>
                <w:bCs/>
                <w:color w:val="000000"/>
                <w:lang w:val="en-US"/>
              </w:rPr>
              <w:t xml:space="preserve"> Discussion: SMEs as Drivers of Growth and Trade</w:t>
            </w:r>
            <w:r w:rsidR="00417741">
              <w:rPr>
                <w:rFonts w:eastAsia="Times New Roman"/>
                <w:b/>
                <w:bCs/>
                <w:color w:val="000000"/>
                <w:lang w:val="en-US"/>
              </w:rPr>
              <w:t xml:space="preserve"> </w:t>
            </w:r>
          </w:p>
          <w:p w14:paraId="07FD086E" w14:textId="77777777" w:rsidR="003E1649" w:rsidRPr="003E1649" w:rsidRDefault="003E1649" w:rsidP="003E1649">
            <w:pPr>
              <w:spacing w:before="120" w:after="120" w:line="240" w:lineRule="auto"/>
              <w:jc w:val="both"/>
              <w:rPr>
                <w:rFonts w:ascii="Times New Roman" w:eastAsia="Times New Roman" w:hAnsi="Times New Roman" w:cs="Times New Roman"/>
                <w:sz w:val="24"/>
                <w:szCs w:val="24"/>
                <w:lang w:val="en-US"/>
              </w:rPr>
            </w:pPr>
            <w:r w:rsidRPr="003E1649">
              <w:rPr>
                <w:rFonts w:eastAsia="Times New Roman"/>
                <w:color w:val="000000"/>
                <w:lang w:val="en-US"/>
              </w:rPr>
              <w:t>Key factors for SME success in Georgia; Mechanisms for SMEs to overcome capacity constraints; What cluster and value chain approaches offer for Georgia;  Presentation of EU work with clusters (video)</w:t>
            </w:r>
          </w:p>
          <w:p w14:paraId="550303D8" w14:textId="690C5DE8" w:rsidR="003E1649" w:rsidRDefault="003E1649" w:rsidP="007950B1">
            <w:pPr>
              <w:spacing w:before="120" w:after="120" w:line="240" w:lineRule="auto"/>
              <w:jc w:val="both"/>
              <w:rPr>
                <w:rFonts w:eastAsia="Times New Roman"/>
                <w:color w:val="000000"/>
                <w:lang w:val="en-US"/>
              </w:rPr>
            </w:pPr>
            <w:r w:rsidRPr="003E1649">
              <w:rPr>
                <w:rFonts w:eastAsia="Times New Roman"/>
                <w:color w:val="000000"/>
                <w:lang w:val="en-US"/>
              </w:rPr>
              <w:t>Niche products that may become competitive; How DCFTA helps not only to export to EU, but increase standards.</w:t>
            </w:r>
          </w:p>
          <w:p w14:paraId="32FF0248" w14:textId="5B43EB8C" w:rsidR="003E1649" w:rsidRPr="007950B1" w:rsidRDefault="007950B1" w:rsidP="00417741">
            <w:pPr>
              <w:spacing w:before="120" w:after="120" w:line="240" w:lineRule="auto"/>
              <w:jc w:val="both"/>
              <w:rPr>
                <w:rFonts w:ascii="Times New Roman" w:eastAsia="Times New Roman" w:hAnsi="Times New Roman" w:cs="Times New Roman"/>
                <w:sz w:val="24"/>
                <w:szCs w:val="24"/>
                <w:lang w:val="en-US"/>
              </w:rPr>
            </w:pPr>
            <w:r>
              <w:rPr>
                <w:rFonts w:eastAsia="Times New Roman"/>
                <w:color w:val="000000"/>
                <w:lang w:val="en-US"/>
              </w:rPr>
              <w:t>Moderator</w:t>
            </w:r>
            <w:r w:rsidR="00417741">
              <w:rPr>
                <w:rFonts w:eastAsia="Times New Roman"/>
                <w:color w:val="000000"/>
                <w:lang w:val="en-US"/>
              </w:rPr>
              <w:t xml:space="preserve"> + </w:t>
            </w:r>
            <w:r>
              <w:rPr>
                <w:rFonts w:eastAsia="Times New Roman"/>
                <w:color w:val="000000"/>
                <w:lang w:val="en-US"/>
              </w:rPr>
              <w:t>4-5 s</w:t>
            </w:r>
            <w:r w:rsidR="003E1649" w:rsidRPr="003E1649">
              <w:rPr>
                <w:rFonts w:eastAsia="Times New Roman"/>
                <w:color w:val="000000"/>
                <w:lang w:val="en-US"/>
              </w:rPr>
              <w:t>peakers:</w:t>
            </w:r>
          </w:p>
        </w:tc>
      </w:tr>
      <w:tr w:rsidR="003E1649" w:rsidRPr="003E1649" w14:paraId="7DB0F63E" w14:textId="77777777" w:rsidTr="00F1738D">
        <w:tc>
          <w:tcPr>
            <w:tcW w:w="1386" w:type="dxa"/>
            <w:tcMar>
              <w:top w:w="100" w:type="dxa"/>
              <w:left w:w="100" w:type="dxa"/>
              <w:bottom w:w="100" w:type="dxa"/>
              <w:right w:w="100" w:type="dxa"/>
            </w:tcMar>
            <w:hideMark/>
          </w:tcPr>
          <w:p w14:paraId="40D63B02" w14:textId="77777777" w:rsidR="003E1649" w:rsidRPr="003E1649" w:rsidRDefault="003E1649" w:rsidP="003E1649">
            <w:pPr>
              <w:spacing w:before="120" w:after="120" w:line="240" w:lineRule="auto"/>
              <w:rPr>
                <w:rFonts w:ascii="Times New Roman" w:eastAsia="Times New Roman" w:hAnsi="Times New Roman" w:cs="Times New Roman"/>
                <w:sz w:val="24"/>
                <w:szCs w:val="24"/>
                <w:lang w:val="en-US"/>
              </w:rPr>
            </w:pPr>
            <w:r w:rsidRPr="003E1649">
              <w:rPr>
                <w:rFonts w:eastAsia="Times New Roman"/>
                <w:color w:val="000000"/>
                <w:lang w:val="en-US"/>
              </w:rPr>
              <w:t>12:30-12:45</w:t>
            </w:r>
          </w:p>
        </w:tc>
        <w:tc>
          <w:tcPr>
            <w:tcW w:w="8106" w:type="dxa"/>
            <w:tcMar>
              <w:top w:w="100" w:type="dxa"/>
              <w:left w:w="100" w:type="dxa"/>
              <w:bottom w:w="100" w:type="dxa"/>
              <w:right w:w="100" w:type="dxa"/>
            </w:tcMar>
            <w:hideMark/>
          </w:tcPr>
          <w:p w14:paraId="75A2975C" w14:textId="779EA9F0" w:rsidR="003E1649" w:rsidRPr="003E1649" w:rsidRDefault="003E1649" w:rsidP="003E1649">
            <w:pPr>
              <w:spacing w:before="120" w:after="120" w:line="240" w:lineRule="auto"/>
              <w:rPr>
                <w:rFonts w:ascii="Times New Roman" w:eastAsia="Times New Roman" w:hAnsi="Times New Roman" w:cs="Times New Roman"/>
                <w:sz w:val="24"/>
                <w:szCs w:val="24"/>
                <w:lang w:val="en-US"/>
              </w:rPr>
            </w:pPr>
            <w:r w:rsidRPr="003E1649">
              <w:rPr>
                <w:rFonts w:eastAsia="Times New Roman"/>
                <w:b/>
                <w:bCs/>
                <w:color w:val="000000"/>
                <w:lang w:val="en-US"/>
              </w:rPr>
              <w:t>Launch of EU4</w:t>
            </w:r>
            <w:r w:rsidR="007950B1">
              <w:rPr>
                <w:rFonts w:eastAsia="Times New Roman"/>
                <w:b/>
                <w:bCs/>
                <w:color w:val="000000"/>
                <w:lang w:val="en-US"/>
              </w:rPr>
              <w:t>B</w:t>
            </w:r>
            <w:r w:rsidRPr="003E1649">
              <w:rPr>
                <w:rFonts w:eastAsia="Times New Roman"/>
                <w:b/>
                <w:bCs/>
                <w:color w:val="000000"/>
                <w:lang w:val="en-US"/>
              </w:rPr>
              <w:t>usiness Web-Site</w:t>
            </w:r>
          </w:p>
          <w:p w14:paraId="7995AA3E" w14:textId="266B3E15" w:rsidR="003E1649" w:rsidRPr="003E1649" w:rsidRDefault="007950B1" w:rsidP="003E1649">
            <w:pPr>
              <w:spacing w:before="120" w:after="120" w:line="240" w:lineRule="auto"/>
              <w:rPr>
                <w:rFonts w:ascii="Times New Roman" w:eastAsia="Times New Roman" w:hAnsi="Times New Roman" w:cs="Times New Roman"/>
                <w:sz w:val="24"/>
                <w:szCs w:val="24"/>
                <w:lang w:val="en-US"/>
              </w:rPr>
            </w:pPr>
            <w:r>
              <w:rPr>
                <w:rFonts w:eastAsia="Times New Roman"/>
                <w:color w:val="000000"/>
                <w:lang w:val="en-US"/>
              </w:rPr>
              <w:t xml:space="preserve">Representative of the </w:t>
            </w:r>
            <w:r w:rsidRPr="003E1649">
              <w:rPr>
                <w:rFonts w:eastAsia="Times New Roman"/>
                <w:color w:val="000000"/>
                <w:lang w:val="en-US"/>
              </w:rPr>
              <w:t>Delegation of the European Union to Georgia</w:t>
            </w:r>
          </w:p>
        </w:tc>
      </w:tr>
      <w:tr w:rsidR="003E1649" w:rsidRPr="003E1649" w14:paraId="62BD182A" w14:textId="77777777" w:rsidTr="00F1738D">
        <w:trPr>
          <w:trHeight w:val="420"/>
        </w:trPr>
        <w:tc>
          <w:tcPr>
            <w:tcW w:w="1386" w:type="dxa"/>
            <w:tcMar>
              <w:top w:w="100" w:type="dxa"/>
              <w:left w:w="100" w:type="dxa"/>
              <w:bottom w:w="100" w:type="dxa"/>
              <w:right w:w="100" w:type="dxa"/>
            </w:tcMar>
            <w:hideMark/>
          </w:tcPr>
          <w:p w14:paraId="08E3B41E" w14:textId="77777777" w:rsidR="003E1649" w:rsidRPr="003E1649" w:rsidRDefault="003E1649" w:rsidP="003E1649">
            <w:pPr>
              <w:spacing w:before="120" w:after="120" w:line="240" w:lineRule="auto"/>
              <w:rPr>
                <w:rFonts w:ascii="Times New Roman" w:eastAsia="Times New Roman" w:hAnsi="Times New Roman" w:cs="Times New Roman"/>
                <w:sz w:val="24"/>
                <w:szCs w:val="24"/>
                <w:lang w:val="en-US"/>
              </w:rPr>
            </w:pPr>
            <w:r w:rsidRPr="003E1649">
              <w:rPr>
                <w:rFonts w:eastAsia="Times New Roman"/>
                <w:color w:val="000000"/>
                <w:lang w:val="en-US"/>
              </w:rPr>
              <w:t>12:45-13:30</w:t>
            </w:r>
          </w:p>
        </w:tc>
        <w:tc>
          <w:tcPr>
            <w:tcW w:w="8106" w:type="dxa"/>
            <w:tcMar>
              <w:top w:w="100" w:type="dxa"/>
              <w:left w:w="100" w:type="dxa"/>
              <w:bottom w:w="100" w:type="dxa"/>
              <w:right w:w="100" w:type="dxa"/>
            </w:tcMar>
            <w:hideMark/>
          </w:tcPr>
          <w:p w14:paraId="2281A5A9" w14:textId="77777777" w:rsidR="003E1649" w:rsidRPr="003E1649" w:rsidRDefault="003E1649" w:rsidP="003E1649">
            <w:pPr>
              <w:spacing w:before="120" w:after="120" w:line="240" w:lineRule="auto"/>
              <w:rPr>
                <w:rFonts w:ascii="Times New Roman" w:eastAsia="Times New Roman" w:hAnsi="Times New Roman" w:cs="Times New Roman"/>
                <w:sz w:val="24"/>
                <w:szCs w:val="24"/>
                <w:lang w:val="en-US"/>
              </w:rPr>
            </w:pPr>
            <w:r w:rsidRPr="003E1649">
              <w:rPr>
                <w:rFonts w:eastAsia="Times New Roman"/>
                <w:color w:val="000000"/>
                <w:lang w:val="en-US"/>
              </w:rPr>
              <w:t>Lunch</w:t>
            </w:r>
          </w:p>
        </w:tc>
      </w:tr>
      <w:tr w:rsidR="003E1649" w:rsidRPr="003E1649" w14:paraId="50487BF3" w14:textId="77777777" w:rsidTr="00F1738D">
        <w:tc>
          <w:tcPr>
            <w:tcW w:w="1386" w:type="dxa"/>
            <w:tcMar>
              <w:top w:w="100" w:type="dxa"/>
              <w:left w:w="100" w:type="dxa"/>
              <w:bottom w:w="100" w:type="dxa"/>
              <w:right w:w="100" w:type="dxa"/>
            </w:tcMar>
            <w:hideMark/>
          </w:tcPr>
          <w:p w14:paraId="0B54DFF3" w14:textId="77777777" w:rsidR="003E1649" w:rsidRPr="003E1649" w:rsidRDefault="003E1649" w:rsidP="003E1649">
            <w:pPr>
              <w:spacing w:before="120" w:after="120" w:line="240" w:lineRule="auto"/>
              <w:rPr>
                <w:rFonts w:ascii="Times New Roman" w:eastAsia="Times New Roman" w:hAnsi="Times New Roman" w:cs="Times New Roman"/>
                <w:sz w:val="24"/>
                <w:szCs w:val="24"/>
                <w:lang w:val="en-US"/>
              </w:rPr>
            </w:pPr>
            <w:r w:rsidRPr="003E1649">
              <w:rPr>
                <w:rFonts w:eastAsia="Times New Roman"/>
                <w:color w:val="000000"/>
                <w:lang w:val="en-US"/>
              </w:rPr>
              <w:t>13:30-14:30</w:t>
            </w:r>
          </w:p>
        </w:tc>
        <w:tc>
          <w:tcPr>
            <w:tcW w:w="8106" w:type="dxa"/>
            <w:tcMar>
              <w:top w:w="100" w:type="dxa"/>
              <w:left w:w="100" w:type="dxa"/>
              <w:bottom w:w="100" w:type="dxa"/>
              <w:right w:w="100" w:type="dxa"/>
            </w:tcMar>
            <w:hideMark/>
          </w:tcPr>
          <w:p w14:paraId="522014D7" w14:textId="77777777" w:rsidR="003E1649" w:rsidRPr="003E1649" w:rsidRDefault="003E1649" w:rsidP="003E1649">
            <w:pPr>
              <w:spacing w:before="120" w:after="120" w:line="240" w:lineRule="auto"/>
              <w:rPr>
                <w:rFonts w:ascii="Times New Roman" w:eastAsia="Times New Roman" w:hAnsi="Times New Roman" w:cs="Times New Roman"/>
                <w:sz w:val="24"/>
                <w:szCs w:val="24"/>
                <w:lang w:val="en-US"/>
              </w:rPr>
            </w:pPr>
            <w:r w:rsidRPr="003E1649">
              <w:rPr>
                <w:rFonts w:eastAsia="Times New Roman"/>
                <w:b/>
                <w:bCs/>
                <w:color w:val="000000"/>
                <w:lang w:val="en-US"/>
              </w:rPr>
              <w:t>Panel Discussion: SME Access to Finance</w:t>
            </w:r>
          </w:p>
          <w:p w14:paraId="33CC5259" w14:textId="77777777" w:rsidR="003E1649" w:rsidRPr="003E1649" w:rsidRDefault="003E1649" w:rsidP="003E1649">
            <w:pPr>
              <w:spacing w:before="120" w:after="120" w:line="240" w:lineRule="auto"/>
              <w:jc w:val="both"/>
              <w:rPr>
                <w:rFonts w:ascii="Times New Roman" w:eastAsia="Times New Roman" w:hAnsi="Times New Roman" w:cs="Times New Roman"/>
                <w:sz w:val="24"/>
                <w:szCs w:val="24"/>
                <w:lang w:val="en-US"/>
              </w:rPr>
            </w:pPr>
            <w:r w:rsidRPr="003E1649">
              <w:rPr>
                <w:rFonts w:eastAsia="Times New Roman"/>
                <w:color w:val="000000"/>
                <w:lang w:val="en-US"/>
              </w:rPr>
              <w:t xml:space="preserve">What is the experience of the EU supported access to finance </w:t>
            </w:r>
            <w:proofErr w:type="spellStart"/>
            <w:r w:rsidRPr="003E1649">
              <w:rPr>
                <w:rFonts w:eastAsia="Times New Roman"/>
                <w:color w:val="000000"/>
                <w:lang w:val="en-US"/>
              </w:rPr>
              <w:t>programmes</w:t>
            </w:r>
            <w:proofErr w:type="spellEnd"/>
            <w:r w:rsidRPr="003E1649">
              <w:rPr>
                <w:rFonts w:eastAsia="Times New Roman"/>
                <w:color w:val="000000"/>
                <w:lang w:val="en-US"/>
              </w:rPr>
              <w:t xml:space="preserve">?  What kind of financial innovations could help to increase outreach? How to manage the risk of private sector debts? What are the </w:t>
            </w:r>
            <w:r w:rsidRPr="003E1649">
              <w:rPr>
                <w:rFonts w:eastAsia="Times New Roman"/>
                <w:color w:val="000000"/>
                <w:lang w:val="en-US"/>
              </w:rPr>
              <w:lastRenderedPageBreak/>
              <w:t xml:space="preserve">successes of EU4B (local currency) lending </w:t>
            </w:r>
            <w:proofErr w:type="spellStart"/>
            <w:r w:rsidRPr="003E1649">
              <w:rPr>
                <w:rFonts w:eastAsia="Times New Roman"/>
                <w:color w:val="000000"/>
                <w:lang w:val="en-US"/>
              </w:rPr>
              <w:t>programmes</w:t>
            </w:r>
            <w:proofErr w:type="spellEnd"/>
            <w:r w:rsidRPr="003E1649">
              <w:rPr>
                <w:rFonts w:eastAsia="Times New Roman"/>
                <w:color w:val="000000"/>
                <w:lang w:val="en-US"/>
              </w:rPr>
              <w:t>?  </w:t>
            </w:r>
          </w:p>
          <w:p w14:paraId="2B720577" w14:textId="62CB183A" w:rsidR="003E1649" w:rsidRPr="007950B1" w:rsidRDefault="007950B1" w:rsidP="00417741">
            <w:pPr>
              <w:spacing w:before="120" w:after="120" w:line="240" w:lineRule="auto"/>
              <w:rPr>
                <w:rFonts w:ascii="Times New Roman" w:eastAsia="Times New Roman" w:hAnsi="Times New Roman" w:cs="Times New Roman"/>
                <w:sz w:val="24"/>
                <w:szCs w:val="24"/>
                <w:lang w:val="en-US"/>
              </w:rPr>
            </w:pPr>
            <w:r>
              <w:rPr>
                <w:rFonts w:eastAsia="Times New Roman"/>
                <w:color w:val="000000"/>
                <w:lang w:val="en-US"/>
              </w:rPr>
              <w:t xml:space="preserve">Moderator </w:t>
            </w:r>
            <w:r w:rsidR="00417741">
              <w:rPr>
                <w:rFonts w:eastAsia="Times New Roman"/>
                <w:color w:val="000000"/>
                <w:lang w:val="en-US"/>
              </w:rPr>
              <w:t xml:space="preserve">+ </w:t>
            </w:r>
            <w:r>
              <w:rPr>
                <w:rFonts w:eastAsia="Times New Roman"/>
                <w:color w:val="000000"/>
                <w:lang w:val="en-US"/>
              </w:rPr>
              <w:t xml:space="preserve">4-5 </w:t>
            </w:r>
            <w:r w:rsidR="003E1649" w:rsidRPr="003E1649">
              <w:rPr>
                <w:rFonts w:eastAsia="Times New Roman"/>
                <w:color w:val="000000"/>
                <w:lang w:val="en-US"/>
              </w:rPr>
              <w:t xml:space="preserve">Speakers: </w:t>
            </w:r>
          </w:p>
        </w:tc>
      </w:tr>
      <w:tr w:rsidR="003E1649" w:rsidRPr="003E1649" w14:paraId="45A1023E" w14:textId="77777777" w:rsidTr="00F1738D">
        <w:tc>
          <w:tcPr>
            <w:tcW w:w="1386" w:type="dxa"/>
            <w:tcMar>
              <w:top w:w="100" w:type="dxa"/>
              <w:left w:w="100" w:type="dxa"/>
              <w:bottom w:w="100" w:type="dxa"/>
              <w:right w:w="100" w:type="dxa"/>
            </w:tcMar>
            <w:hideMark/>
          </w:tcPr>
          <w:p w14:paraId="07C7EB54" w14:textId="77777777" w:rsidR="003E1649" w:rsidRPr="003E1649" w:rsidRDefault="003E1649" w:rsidP="003E1649">
            <w:pPr>
              <w:spacing w:before="120" w:after="120" w:line="240" w:lineRule="auto"/>
              <w:rPr>
                <w:rFonts w:ascii="Times New Roman" w:eastAsia="Times New Roman" w:hAnsi="Times New Roman" w:cs="Times New Roman"/>
                <w:sz w:val="24"/>
                <w:szCs w:val="24"/>
                <w:lang w:val="en-US"/>
              </w:rPr>
            </w:pPr>
            <w:r w:rsidRPr="003E1649">
              <w:rPr>
                <w:rFonts w:eastAsia="Times New Roman"/>
                <w:color w:val="000000"/>
                <w:lang w:val="en-US"/>
              </w:rPr>
              <w:lastRenderedPageBreak/>
              <w:t>14:30-15:30</w:t>
            </w:r>
          </w:p>
        </w:tc>
        <w:tc>
          <w:tcPr>
            <w:tcW w:w="8106" w:type="dxa"/>
            <w:tcMar>
              <w:top w:w="100" w:type="dxa"/>
              <w:left w:w="100" w:type="dxa"/>
              <w:bottom w:w="100" w:type="dxa"/>
              <w:right w:w="100" w:type="dxa"/>
            </w:tcMar>
            <w:hideMark/>
          </w:tcPr>
          <w:p w14:paraId="1B9BA506" w14:textId="77777777" w:rsidR="003E1649" w:rsidRPr="003E1649" w:rsidRDefault="003E1649" w:rsidP="003E1649">
            <w:pPr>
              <w:spacing w:before="120" w:after="120" w:line="240" w:lineRule="auto"/>
              <w:rPr>
                <w:rFonts w:ascii="Times New Roman" w:eastAsia="Times New Roman" w:hAnsi="Times New Roman" w:cs="Times New Roman"/>
                <w:sz w:val="24"/>
                <w:szCs w:val="24"/>
                <w:lang w:val="en-US"/>
              </w:rPr>
            </w:pPr>
            <w:r w:rsidRPr="003E1649">
              <w:rPr>
                <w:rFonts w:eastAsia="Times New Roman"/>
                <w:b/>
                <w:bCs/>
                <w:color w:val="000000"/>
                <w:lang w:val="en-US"/>
              </w:rPr>
              <w:t>Panel Discussion: Fostering Growth in Georgia's Regions</w:t>
            </w:r>
            <w:r w:rsidRPr="003E1649">
              <w:rPr>
                <w:rFonts w:eastAsia="Times New Roman"/>
                <w:color w:val="000000"/>
                <w:lang w:val="en-US"/>
              </w:rPr>
              <w:t xml:space="preserve"> </w:t>
            </w:r>
          </w:p>
          <w:p w14:paraId="3D1690CD" w14:textId="77777777" w:rsidR="003E1649" w:rsidRPr="003E1649" w:rsidRDefault="003E1649" w:rsidP="003E1649">
            <w:pPr>
              <w:spacing w:before="120" w:after="120" w:line="240" w:lineRule="auto"/>
              <w:jc w:val="both"/>
              <w:rPr>
                <w:rFonts w:ascii="Times New Roman" w:eastAsia="Times New Roman" w:hAnsi="Times New Roman" w:cs="Times New Roman"/>
                <w:sz w:val="24"/>
                <w:szCs w:val="24"/>
                <w:lang w:val="en-US"/>
              </w:rPr>
            </w:pPr>
            <w:r w:rsidRPr="003E1649">
              <w:rPr>
                <w:rFonts w:eastAsia="Times New Roman"/>
                <w:color w:val="000000"/>
                <w:lang w:val="en-US"/>
              </w:rPr>
              <w:t>How to foster inclusive growth / impact on poverty? What have been success factors in boosting growth in Georgia's regions? What are opportunities and challenges in the agricultural sector and for rural development?  What kind of impact had LAGs?</w:t>
            </w:r>
          </w:p>
          <w:p w14:paraId="1F31694A" w14:textId="1689C5D7" w:rsidR="003E1649" w:rsidRPr="007950B1" w:rsidRDefault="003E1649" w:rsidP="00417741">
            <w:pPr>
              <w:spacing w:before="120" w:after="120" w:line="240" w:lineRule="auto"/>
              <w:jc w:val="both"/>
              <w:rPr>
                <w:rFonts w:ascii="Times New Roman" w:eastAsia="Times New Roman" w:hAnsi="Times New Roman" w:cs="Times New Roman"/>
                <w:sz w:val="24"/>
                <w:szCs w:val="24"/>
                <w:lang w:val="en-US"/>
              </w:rPr>
            </w:pPr>
            <w:r w:rsidRPr="003E1649">
              <w:rPr>
                <w:rFonts w:eastAsia="Times New Roman"/>
                <w:color w:val="000000"/>
                <w:lang w:val="en-US"/>
              </w:rPr>
              <w:t>Moderator</w:t>
            </w:r>
            <w:r w:rsidR="00417741">
              <w:rPr>
                <w:rFonts w:eastAsia="Times New Roman"/>
                <w:color w:val="000000"/>
                <w:lang w:val="en-US"/>
              </w:rPr>
              <w:t xml:space="preserve"> + </w:t>
            </w:r>
            <w:r w:rsidR="007950B1">
              <w:rPr>
                <w:rFonts w:eastAsia="Times New Roman"/>
                <w:color w:val="000000"/>
                <w:lang w:val="en-US"/>
              </w:rPr>
              <w:t xml:space="preserve">4-5 </w:t>
            </w:r>
            <w:r w:rsidRPr="003E1649">
              <w:rPr>
                <w:rFonts w:eastAsia="Times New Roman"/>
                <w:color w:val="000000"/>
                <w:lang w:val="en-US"/>
              </w:rPr>
              <w:t>Speakers</w:t>
            </w:r>
          </w:p>
        </w:tc>
      </w:tr>
      <w:tr w:rsidR="003E1649" w:rsidRPr="003E1649" w14:paraId="0E3E4F4E" w14:textId="77777777" w:rsidTr="00F1738D">
        <w:tc>
          <w:tcPr>
            <w:tcW w:w="1386" w:type="dxa"/>
            <w:tcMar>
              <w:top w:w="100" w:type="dxa"/>
              <w:left w:w="100" w:type="dxa"/>
              <w:bottom w:w="100" w:type="dxa"/>
              <w:right w:w="100" w:type="dxa"/>
            </w:tcMar>
            <w:hideMark/>
          </w:tcPr>
          <w:p w14:paraId="4CDFCD81" w14:textId="77777777" w:rsidR="003E1649" w:rsidRPr="003E1649" w:rsidRDefault="003E1649" w:rsidP="003E1649">
            <w:pPr>
              <w:spacing w:before="120" w:after="120" w:line="240" w:lineRule="auto"/>
              <w:rPr>
                <w:rFonts w:ascii="Times New Roman" w:eastAsia="Times New Roman" w:hAnsi="Times New Roman" w:cs="Times New Roman"/>
                <w:sz w:val="24"/>
                <w:szCs w:val="24"/>
                <w:lang w:val="en-US"/>
              </w:rPr>
            </w:pPr>
            <w:r w:rsidRPr="003E1649">
              <w:rPr>
                <w:rFonts w:eastAsia="Times New Roman"/>
                <w:color w:val="000000"/>
                <w:lang w:val="en-US"/>
              </w:rPr>
              <w:t>15:30-16:00</w:t>
            </w:r>
          </w:p>
        </w:tc>
        <w:tc>
          <w:tcPr>
            <w:tcW w:w="8106" w:type="dxa"/>
            <w:tcMar>
              <w:top w:w="100" w:type="dxa"/>
              <w:left w:w="100" w:type="dxa"/>
              <w:bottom w:w="100" w:type="dxa"/>
              <w:right w:w="100" w:type="dxa"/>
            </w:tcMar>
            <w:hideMark/>
          </w:tcPr>
          <w:p w14:paraId="5452F999" w14:textId="1EA3B493" w:rsidR="003E1649" w:rsidRPr="007950B1" w:rsidRDefault="003E1649" w:rsidP="007950B1">
            <w:pPr>
              <w:spacing w:before="120" w:after="120" w:line="240" w:lineRule="auto"/>
              <w:rPr>
                <w:rFonts w:ascii="Times New Roman" w:eastAsia="Times New Roman" w:hAnsi="Times New Roman" w:cs="Times New Roman"/>
                <w:sz w:val="24"/>
                <w:szCs w:val="24"/>
                <w:lang w:val="en-US"/>
              </w:rPr>
            </w:pPr>
            <w:r w:rsidRPr="003E1649">
              <w:rPr>
                <w:rFonts w:eastAsia="Times New Roman"/>
                <w:color w:val="000000"/>
                <w:lang w:val="en-US"/>
              </w:rPr>
              <w:t>Closing</w:t>
            </w:r>
          </w:p>
        </w:tc>
      </w:tr>
    </w:tbl>
    <w:p w14:paraId="354717DC" w14:textId="77777777" w:rsidR="003E1649" w:rsidRPr="003E1649" w:rsidRDefault="003E1649" w:rsidP="003E1649">
      <w:pPr>
        <w:spacing w:line="240" w:lineRule="auto"/>
        <w:rPr>
          <w:rFonts w:ascii="-webkit-standard" w:eastAsia="Times New Roman" w:hAnsi="-webkit-standard" w:cs="Times New Roman"/>
          <w:color w:val="000000"/>
          <w:sz w:val="24"/>
          <w:szCs w:val="24"/>
          <w:lang w:val="en-US"/>
        </w:rPr>
      </w:pPr>
    </w:p>
    <w:p w14:paraId="1F1EAEE4" w14:textId="77777777" w:rsidR="003E1649" w:rsidRPr="003E1649" w:rsidRDefault="003E1649" w:rsidP="003E1649">
      <w:pPr>
        <w:spacing w:after="240" w:line="240" w:lineRule="auto"/>
        <w:rPr>
          <w:rFonts w:ascii="Times New Roman" w:eastAsia="Times New Roman" w:hAnsi="Times New Roman" w:cs="Times New Roman"/>
          <w:sz w:val="24"/>
          <w:szCs w:val="24"/>
          <w:lang w:val="en-US"/>
        </w:rPr>
      </w:pPr>
    </w:p>
    <w:p w14:paraId="0D0E8B1C" w14:textId="77777777" w:rsidR="00EB52E7" w:rsidRPr="003039C9" w:rsidRDefault="00EB52E7">
      <w:pPr>
        <w:spacing w:before="120" w:after="120" w:line="273" w:lineRule="auto"/>
        <w:rPr>
          <w:lang w:val="en-GB"/>
        </w:rPr>
      </w:pPr>
    </w:p>
    <w:sectPr w:rsidR="00EB52E7" w:rsidRPr="003039C9">
      <w:headerReference w:type="first" r:id="rId13"/>
      <w:footerReference w:type="first" r:id="rId14"/>
      <w:pgSz w:w="12240" w:h="15840"/>
      <w:pgMar w:top="1440" w:right="1440" w:bottom="1440" w:left="1440" w:header="720" w:footer="720" w:gutter="0"/>
      <w:pgNumType w:start="1"/>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8E0E98" w15:done="0"/>
  <w15:commentEx w15:paraId="0AD75E58" w15:done="0"/>
  <w15:commentEx w15:paraId="5AF52494" w15:done="0"/>
  <w15:commentEx w15:paraId="6F7422FF" w15:done="0"/>
  <w15:commentEx w15:paraId="5162E695" w15:done="0"/>
  <w15:commentEx w15:paraId="21328577" w15:done="0"/>
  <w15:commentEx w15:paraId="63343335" w15:done="0"/>
  <w15:commentEx w15:paraId="2422D2CD" w15:done="0"/>
  <w15:commentEx w15:paraId="2116E1D6" w15:done="0"/>
  <w15:commentEx w15:paraId="1D9754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6C144C" w16cid:durableId="2044CA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5354A" w14:textId="77777777" w:rsidR="00BC3B82" w:rsidRDefault="00BC3B82">
      <w:pPr>
        <w:spacing w:line="240" w:lineRule="auto"/>
      </w:pPr>
      <w:r>
        <w:separator/>
      </w:r>
    </w:p>
  </w:endnote>
  <w:endnote w:type="continuationSeparator" w:id="0">
    <w:p w14:paraId="37569E3C" w14:textId="77777777" w:rsidR="00BC3B82" w:rsidRDefault="00BC3B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webkit-standard">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67D07" w14:textId="77777777" w:rsidR="009421F5" w:rsidRDefault="0002471E">
    <w:pPr>
      <w:spacing w:line="240" w:lineRule="auto"/>
      <w:jc w:val="center"/>
      <w:rPr>
        <w:color w:val="666666"/>
        <w:sz w:val="16"/>
        <w:szCs w:val="16"/>
      </w:rPr>
    </w:pPr>
    <w:r>
      <w:rPr>
        <w:color w:val="666666"/>
        <w:sz w:val="16"/>
        <w:szCs w:val="16"/>
      </w:rPr>
      <w:t>36-a, Asatiani St., office 5, Tbilisi, Georgia</w:t>
    </w:r>
  </w:p>
  <w:p w14:paraId="10B72F64" w14:textId="77777777" w:rsidR="009421F5" w:rsidRDefault="0002471E">
    <w:pPr>
      <w:spacing w:line="240" w:lineRule="auto"/>
      <w:jc w:val="center"/>
      <w:rPr>
        <w:color w:val="666666"/>
        <w:sz w:val="16"/>
        <w:szCs w:val="16"/>
      </w:rPr>
    </w:pPr>
    <w:r>
      <w:rPr>
        <w:color w:val="666666"/>
        <w:sz w:val="16"/>
        <w:szCs w:val="16"/>
      </w:rPr>
      <w:t>Office tel: +995 591 163 400</w:t>
    </w:r>
  </w:p>
  <w:p w14:paraId="5EA1CB7E" w14:textId="77777777" w:rsidR="009421F5" w:rsidRDefault="0002471E">
    <w:pPr>
      <w:spacing w:line="240" w:lineRule="auto"/>
      <w:jc w:val="center"/>
      <w:rPr>
        <w:color w:val="666666"/>
        <w:sz w:val="16"/>
        <w:szCs w:val="16"/>
      </w:rPr>
    </w:pPr>
    <w:r>
      <w:rPr>
        <w:color w:val="666666"/>
        <w:sz w:val="16"/>
        <w:szCs w:val="16"/>
      </w:rPr>
      <w:t>Email: info@eu4georgia.eu</w:t>
    </w:r>
  </w:p>
  <w:p w14:paraId="00089B83" w14:textId="77777777" w:rsidR="009421F5" w:rsidRDefault="009421F5">
    <w:pPr>
      <w:tabs>
        <w:tab w:val="center" w:pos="4680"/>
        <w:tab w:val="right" w:pos="9360"/>
      </w:tabs>
      <w:spacing w:line="240" w:lineRule="auto"/>
      <w:jc w:val="center"/>
      <w:rPr>
        <w:i/>
        <w:color w:val="666666"/>
        <w:sz w:val="16"/>
        <w:szCs w:val="16"/>
      </w:rPr>
    </w:pPr>
  </w:p>
  <w:p w14:paraId="654291EE" w14:textId="77777777" w:rsidR="009421F5" w:rsidRDefault="0002471E">
    <w:pPr>
      <w:tabs>
        <w:tab w:val="center" w:pos="4680"/>
        <w:tab w:val="right" w:pos="9360"/>
      </w:tabs>
      <w:spacing w:line="240" w:lineRule="auto"/>
      <w:jc w:val="center"/>
    </w:pPr>
    <w:r>
      <w:rPr>
        <w:i/>
        <w:color w:val="666666"/>
        <w:sz w:val="16"/>
        <w:szCs w:val="16"/>
      </w:rPr>
      <w:t xml:space="preserve">The EU4Georgia Programme is funded by the European Union.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094D0" w14:textId="77777777" w:rsidR="00BC3B82" w:rsidRDefault="00BC3B82">
      <w:pPr>
        <w:spacing w:line="240" w:lineRule="auto"/>
      </w:pPr>
      <w:r>
        <w:separator/>
      </w:r>
    </w:p>
  </w:footnote>
  <w:footnote w:type="continuationSeparator" w:id="0">
    <w:p w14:paraId="4F1BCFF9" w14:textId="77777777" w:rsidR="00BC3B82" w:rsidRDefault="00BC3B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AD07B" w14:textId="77777777" w:rsidR="009421F5" w:rsidRDefault="009421F5">
    <w:pPr>
      <w:tabs>
        <w:tab w:val="center" w:pos="4680"/>
        <w:tab w:val="right" w:pos="9360"/>
      </w:tabs>
      <w:spacing w:line="240" w:lineRule="auto"/>
      <w:rPr>
        <w:color w:val="666666"/>
        <w:sz w:val="24"/>
        <w:szCs w:val="24"/>
      </w:rPr>
    </w:pPr>
  </w:p>
  <w:p w14:paraId="2BEE28CF" w14:textId="77777777" w:rsidR="009421F5" w:rsidRDefault="009421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76325"/>
    <w:multiLevelType w:val="multilevel"/>
    <w:tmpl w:val="89EA3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402D39"/>
    <w:multiLevelType w:val="multilevel"/>
    <w:tmpl w:val="3CEE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441468"/>
    <w:multiLevelType w:val="multilevel"/>
    <w:tmpl w:val="31E69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F74A46"/>
    <w:multiLevelType w:val="multilevel"/>
    <w:tmpl w:val="5CCA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946645"/>
    <w:multiLevelType w:val="multilevel"/>
    <w:tmpl w:val="431E2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880168"/>
    <w:multiLevelType w:val="multilevel"/>
    <w:tmpl w:val="5E5435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5A61AC8"/>
    <w:multiLevelType w:val="multilevel"/>
    <w:tmpl w:val="4E742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7951F1"/>
    <w:multiLevelType w:val="multilevel"/>
    <w:tmpl w:val="BA722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5A6B0543"/>
    <w:multiLevelType w:val="multilevel"/>
    <w:tmpl w:val="2730C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5175DC0"/>
    <w:multiLevelType w:val="multilevel"/>
    <w:tmpl w:val="A0D2271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D326157"/>
    <w:multiLevelType w:val="multilevel"/>
    <w:tmpl w:val="0BB0C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877B25"/>
    <w:multiLevelType w:val="hybridMultilevel"/>
    <w:tmpl w:val="2122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C26412"/>
    <w:multiLevelType w:val="multilevel"/>
    <w:tmpl w:val="C2744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5"/>
  </w:num>
  <w:num w:numId="4">
    <w:abstractNumId w:val="12"/>
  </w:num>
  <w:num w:numId="5">
    <w:abstractNumId w:val="1"/>
  </w:num>
  <w:num w:numId="6">
    <w:abstractNumId w:val="3"/>
  </w:num>
  <w:num w:numId="7">
    <w:abstractNumId w:val="10"/>
  </w:num>
  <w:num w:numId="8">
    <w:abstractNumId w:val="2"/>
  </w:num>
  <w:num w:numId="9">
    <w:abstractNumId w:val="4"/>
  </w:num>
  <w:num w:numId="10">
    <w:abstractNumId w:val="0"/>
  </w:num>
  <w:num w:numId="11">
    <w:abstractNumId w:val="6"/>
  </w:num>
  <w:num w:numId="12">
    <w:abstractNumId w:val="11"/>
  </w:num>
  <w:num w:numId="1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421F5"/>
    <w:rsid w:val="0002471E"/>
    <w:rsid w:val="00061BC2"/>
    <w:rsid w:val="00083D15"/>
    <w:rsid w:val="000B537B"/>
    <w:rsid w:val="000E7B22"/>
    <w:rsid w:val="000F2DF8"/>
    <w:rsid w:val="00182D75"/>
    <w:rsid w:val="001927F6"/>
    <w:rsid w:val="00194EB7"/>
    <w:rsid w:val="001B2A50"/>
    <w:rsid w:val="001C7D73"/>
    <w:rsid w:val="002A6A2C"/>
    <w:rsid w:val="003039C9"/>
    <w:rsid w:val="00393A79"/>
    <w:rsid w:val="003E1649"/>
    <w:rsid w:val="00417741"/>
    <w:rsid w:val="00484268"/>
    <w:rsid w:val="00541D36"/>
    <w:rsid w:val="005A2C8A"/>
    <w:rsid w:val="00626903"/>
    <w:rsid w:val="00703EBB"/>
    <w:rsid w:val="007512FD"/>
    <w:rsid w:val="00792DE0"/>
    <w:rsid w:val="007950B1"/>
    <w:rsid w:val="007D3653"/>
    <w:rsid w:val="007E74F5"/>
    <w:rsid w:val="00870DD1"/>
    <w:rsid w:val="00873070"/>
    <w:rsid w:val="008B0CE7"/>
    <w:rsid w:val="008C27CE"/>
    <w:rsid w:val="009421F5"/>
    <w:rsid w:val="009A1F4F"/>
    <w:rsid w:val="009D4D4A"/>
    <w:rsid w:val="009D78A7"/>
    <w:rsid w:val="00A33970"/>
    <w:rsid w:val="00A5389D"/>
    <w:rsid w:val="00A77B43"/>
    <w:rsid w:val="00A8216D"/>
    <w:rsid w:val="00AB0086"/>
    <w:rsid w:val="00B30D30"/>
    <w:rsid w:val="00B6796F"/>
    <w:rsid w:val="00BB1DE7"/>
    <w:rsid w:val="00BC3B82"/>
    <w:rsid w:val="00BF523D"/>
    <w:rsid w:val="00C0230A"/>
    <w:rsid w:val="00C60259"/>
    <w:rsid w:val="00C84CC5"/>
    <w:rsid w:val="00DE5C2E"/>
    <w:rsid w:val="00E723FA"/>
    <w:rsid w:val="00EB52E7"/>
    <w:rsid w:val="00EC3661"/>
    <w:rsid w:val="00F1738D"/>
    <w:rsid w:val="00F42CDF"/>
    <w:rsid w:val="00F60402"/>
    <w:rsid w:val="00FE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A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039C9"/>
    <w:pPr>
      <w:tabs>
        <w:tab w:val="center" w:pos="4680"/>
        <w:tab w:val="right" w:pos="9360"/>
      </w:tabs>
      <w:spacing w:line="240" w:lineRule="auto"/>
    </w:pPr>
  </w:style>
  <w:style w:type="character" w:customStyle="1" w:styleId="HeaderChar">
    <w:name w:val="Header Char"/>
    <w:basedOn w:val="DefaultParagraphFont"/>
    <w:link w:val="Header"/>
    <w:uiPriority w:val="99"/>
    <w:rsid w:val="003039C9"/>
  </w:style>
  <w:style w:type="paragraph" w:styleId="Footer">
    <w:name w:val="footer"/>
    <w:basedOn w:val="Normal"/>
    <w:link w:val="FooterChar"/>
    <w:uiPriority w:val="99"/>
    <w:unhideWhenUsed/>
    <w:rsid w:val="003039C9"/>
    <w:pPr>
      <w:tabs>
        <w:tab w:val="center" w:pos="4680"/>
        <w:tab w:val="right" w:pos="9360"/>
      </w:tabs>
      <w:spacing w:line="240" w:lineRule="auto"/>
    </w:pPr>
  </w:style>
  <w:style w:type="character" w:customStyle="1" w:styleId="FooterChar">
    <w:name w:val="Footer Char"/>
    <w:basedOn w:val="DefaultParagraphFont"/>
    <w:link w:val="Footer"/>
    <w:uiPriority w:val="99"/>
    <w:rsid w:val="003039C9"/>
  </w:style>
  <w:style w:type="character" w:styleId="Hyperlink">
    <w:name w:val="Hyperlink"/>
    <w:basedOn w:val="DefaultParagraphFont"/>
    <w:uiPriority w:val="99"/>
    <w:unhideWhenUsed/>
    <w:rsid w:val="00870DD1"/>
    <w:rPr>
      <w:color w:val="0000FF" w:themeColor="hyperlink"/>
      <w:u w:val="single"/>
    </w:rPr>
  </w:style>
  <w:style w:type="paragraph" w:styleId="NormalWeb">
    <w:name w:val="Normal (Web)"/>
    <w:basedOn w:val="Normal"/>
    <w:uiPriority w:val="99"/>
    <w:semiHidden/>
    <w:unhideWhenUsed/>
    <w:rsid w:val="003E164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8B0C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8216D"/>
    <w:rPr>
      <w:color w:val="605E5C"/>
      <w:shd w:val="clear" w:color="auto" w:fill="E1DFDD"/>
    </w:rPr>
  </w:style>
  <w:style w:type="paragraph" w:styleId="ListParagraph">
    <w:name w:val="List Paragraph"/>
    <w:basedOn w:val="Normal"/>
    <w:uiPriority w:val="34"/>
    <w:qFormat/>
    <w:rsid w:val="007512FD"/>
    <w:pPr>
      <w:ind w:left="720"/>
      <w:contextualSpacing/>
    </w:pPr>
  </w:style>
  <w:style w:type="paragraph" w:styleId="BalloonText">
    <w:name w:val="Balloon Text"/>
    <w:basedOn w:val="Normal"/>
    <w:link w:val="BalloonTextChar"/>
    <w:uiPriority w:val="99"/>
    <w:semiHidden/>
    <w:unhideWhenUsed/>
    <w:rsid w:val="000B537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537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B2A50"/>
    <w:rPr>
      <w:sz w:val="16"/>
      <w:szCs w:val="16"/>
    </w:rPr>
  </w:style>
  <w:style w:type="paragraph" w:styleId="CommentText">
    <w:name w:val="annotation text"/>
    <w:basedOn w:val="Normal"/>
    <w:link w:val="CommentTextChar"/>
    <w:uiPriority w:val="99"/>
    <w:semiHidden/>
    <w:unhideWhenUsed/>
    <w:rsid w:val="001B2A50"/>
    <w:pPr>
      <w:spacing w:line="240" w:lineRule="auto"/>
    </w:pPr>
    <w:rPr>
      <w:sz w:val="20"/>
      <w:szCs w:val="20"/>
    </w:rPr>
  </w:style>
  <w:style w:type="character" w:customStyle="1" w:styleId="CommentTextChar">
    <w:name w:val="Comment Text Char"/>
    <w:basedOn w:val="DefaultParagraphFont"/>
    <w:link w:val="CommentText"/>
    <w:uiPriority w:val="99"/>
    <w:semiHidden/>
    <w:rsid w:val="001B2A50"/>
    <w:rPr>
      <w:sz w:val="20"/>
      <w:szCs w:val="20"/>
    </w:rPr>
  </w:style>
  <w:style w:type="paragraph" w:styleId="CommentSubject">
    <w:name w:val="annotation subject"/>
    <w:basedOn w:val="CommentText"/>
    <w:next w:val="CommentText"/>
    <w:link w:val="CommentSubjectChar"/>
    <w:uiPriority w:val="99"/>
    <w:semiHidden/>
    <w:unhideWhenUsed/>
    <w:rsid w:val="001B2A50"/>
    <w:rPr>
      <w:b/>
      <w:bCs/>
    </w:rPr>
  </w:style>
  <w:style w:type="character" w:customStyle="1" w:styleId="CommentSubjectChar">
    <w:name w:val="Comment Subject Char"/>
    <w:basedOn w:val="CommentTextChar"/>
    <w:link w:val="CommentSubject"/>
    <w:uiPriority w:val="99"/>
    <w:semiHidden/>
    <w:rsid w:val="001B2A5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039C9"/>
    <w:pPr>
      <w:tabs>
        <w:tab w:val="center" w:pos="4680"/>
        <w:tab w:val="right" w:pos="9360"/>
      </w:tabs>
      <w:spacing w:line="240" w:lineRule="auto"/>
    </w:pPr>
  </w:style>
  <w:style w:type="character" w:customStyle="1" w:styleId="HeaderChar">
    <w:name w:val="Header Char"/>
    <w:basedOn w:val="DefaultParagraphFont"/>
    <w:link w:val="Header"/>
    <w:uiPriority w:val="99"/>
    <w:rsid w:val="003039C9"/>
  </w:style>
  <w:style w:type="paragraph" w:styleId="Footer">
    <w:name w:val="footer"/>
    <w:basedOn w:val="Normal"/>
    <w:link w:val="FooterChar"/>
    <w:uiPriority w:val="99"/>
    <w:unhideWhenUsed/>
    <w:rsid w:val="003039C9"/>
    <w:pPr>
      <w:tabs>
        <w:tab w:val="center" w:pos="4680"/>
        <w:tab w:val="right" w:pos="9360"/>
      </w:tabs>
      <w:spacing w:line="240" w:lineRule="auto"/>
    </w:pPr>
  </w:style>
  <w:style w:type="character" w:customStyle="1" w:styleId="FooterChar">
    <w:name w:val="Footer Char"/>
    <w:basedOn w:val="DefaultParagraphFont"/>
    <w:link w:val="Footer"/>
    <w:uiPriority w:val="99"/>
    <w:rsid w:val="003039C9"/>
  </w:style>
  <w:style w:type="character" w:styleId="Hyperlink">
    <w:name w:val="Hyperlink"/>
    <w:basedOn w:val="DefaultParagraphFont"/>
    <w:uiPriority w:val="99"/>
    <w:unhideWhenUsed/>
    <w:rsid w:val="00870DD1"/>
    <w:rPr>
      <w:color w:val="0000FF" w:themeColor="hyperlink"/>
      <w:u w:val="single"/>
    </w:rPr>
  </w:style>
  <w:style w:type="paragraph" w:styleId="NormalWeb">
    <w:name w:val="Normal (Web)"/>
    <w:basedOn w:val="Normal"/>
    <w:uiPriority w:val="99"/>
    <w:semiHidden/>
    <w:unhideWhenUsed/>
    <w:rsid w:val="003E164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8B0C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8216D"/>
    <w:rPr>
      <w:color w:val="605E5C"/>
      <w:shd w:val="clear" w:color="auto" w:fill="E1DFDD"/>
    </w:rPr>
  </w:style>
  <w:style w:type="paragraph" w:styleId="ListParagraph">
    <w:name w:val="List Paragraph"/>
    <w:basedOn w:val="Normal"/>
    <w:uiPriority w:val="34"/>
    <w:qFormat/>
    <w:rsid w:val="007512FD"/>
    <w:pPr>
      <w:ind w:left="720"/>
      <w:contextualSpacing/>
    </w:pPr>
  </w:style>
  <w:style w:type="paragraph" w:styleId="BalloonText">
    <w:name w:val="Balloon Text"/>
    <w:basedOn w:val="Normal"/>
    <w:link w:val="BalloonTextChar"/>
    <w:uiPriority w:val="99"/>
    <w:semiHidden/>
    <w:unhideWhenUsed/>
    <w:rsid w:val="000B537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537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B2A50"/>
    <w:rPr>
      <w:sz w:val="16"/>
      <w:szCs w:val="16"/>
    </w:rPr>
  </w:style>
  <w:style w:type="paragraph" w:styleId="CommentText">
    <w:name w:val="annotation text"/>
    <w:basedOn w:val="Normal"/>
    <w:link w:val="CommentTextChar"/>
    <w:uiPriority w:val="99"/>
    <w:semiHidden/>
    <w:unhideWhenUsed/>
    <w:rsid w:val="001B2A50"/>
    <w:pPr>
      <w:spacing w:line="240" w:lineRule="auto"/>
    </w:pPr>
    <w:rPr>
      <w:sz w:val="20"/>
      <w:szCs w:val="20"/>
    </w:rPr>
  </w:style>
  <w:style w:type="character" w:customStyle="1" w:styleId="CommentTextChar">
    <w:name w:val="Comment Text Char"/>
    <w:basedOn w:val="DefaultParagraphFont"/>
    <w:link w:val="CommentText"/>
    <w:uiPriority w:val="99"/>
    <w:semiHidden/>
    <w:rsid w:val="001B2A50"/>
    <w:rPr>
      <w:sz w:val="20"/>
      <w:szCs w:val="20"/>
    </w:rPr>
  </w:style>
  <w:style w:type="paragraph" w:styleId="CommentSubject">
    <w:name w:val="annotation subject"/>
    <w:basedOn w:val="CommentText"/>
    <w:next w:val="CommentText"/>
    <w:link w:val="CommentSubjectChar"/>
    <w:uiPriority w:val="99"/>
    <w:semiHidden/>
    <w:unhideWhenUsed/>
    <w:rsid w:val="001B2A50"/>
    <w:rPr>
      <w:b/>
      <w:bCs/>
    </w:rPr>
  </w:style>
  <w:style w:type="character" w:customStyle="1" w:styleId="CommentSubjectChar">
    <w:name w:val="Comment Subject Char"/>
    <w:basedOn w:val="CommentTextChar"/>
    <w:link w:val="CommentSubject"/>
    <w:uiPriority w:val="99"/>
    <w:semiHidden/>
    <w:rsid w:val="001B2A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91922">
      <w:bodyDiv w:val="1"/>
      <w:marLeft w:val="0"/>
      <w:marRight w:val="0"/>
      <w:marTop w:val="0"/>
      <w:marBottom w:val="0"/>
      <w:divBdr>
        <w:top w:val="none" w:sz="0" w:space="0" w:color="auto"/>
        <w:left w:val="none" w:sz="0" w:space="0" w:color="auto"/>
        <w:bottom w:val="none" w:sz="0" w:space="0" w:color="auto"/>
        <w:right w:val="none" w:sz="0" w:space="0" w:color="auto"/>
      </w:divBdr>
    </w:div>
    <w:div w:id="1108812628">
      <w:bodyDiv w:val="1"/>
      <w:marLeft w:val="0"/>
      <w:marRight w:val="0"/>
      <w:marTop w:val="0"/>
      <w:marBottom w:val="0"/>
      <w:divBdr>
        <w:top w:val="none" w:sz="0" w:space="0" w:color="auto"/>
        <w:left w:val="none" w:sz="0" w:space="0" w:color="auto"/>
        <w:bottom w:val="none" w:sz="0" w:space="0" w:color="auto"/>
        <w:right w:val="none" w:sz="0" w:space="0" w:color="auto"/>
      </w:divBdr>
      <w:divsChild>
        <w:div w:id="2173234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inistration@eu4georgia.eu"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tion@eu4georgia.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u4georgia.ge/wp-content/uploads/2018/02/EU4Business.zip"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eu4business.eu/georgi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67624-C778-4F34-8420-A32EE64F7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1441</Words>
  <Characters>8018</Characters>
  <Application>Microsoft Office Word</Application>
  <DocSecurity>0</DocSecurity>
  <Lines>190</Lines>
  <Paragraphs>133</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BEKASIAK Mikolaj (EEAS-TBILISI)</dc:creator>
  <cp:lastModifiedBy>BEKASIAK Mikolaj (EEAS-TBILISI)</cp:lastModifiedBy>
  <cp:revision>6</cp:revision>
  <dcterms:created xsi:type="dcterms:W3CDTF">2019-03-27T10:08:00Z</dcterms:created>
  <dcterms:modified xsi:type="dcterms:W3CDTF">2019-03-27T10:31:00Z</dcterms:modified>
</cp:coreProperties>
</file>